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74F7" w14:textId="6EE79C9E" w:rsidR="004A6104" w:rsidRPr="0099067C" w:rsidRDefault="0098410E" w:rsidP="0098410E">
      <w:pPr>
        <w:spacing w:after="120" w:line="240" w:lineRule="auto"/>
        <w:ind w:left="0"/>
        <w:jc w:val="center"/>
        <w:rPr>
          <w:rStyle w:val="anchomaximo"/>
          <w:rFonts w:ascii="Source Sans Pro" w:hAnsi="Source Sans Pro"/>
          <w:b/>
          <w:smallCaps/>
          <w:color w:val="388600"/>
          <w:sz w:val="24"/>
          <w:szCs w:val="24"/>
        </w:rPr>
      </w:pPr>
      <w:bookmarkStart w:id="0" w:name="_Hlk119489838"/>
      <w:bookmarkStart w:id="1" w:name="_Hlk215645364"/>
      <w:bookmarkStart w:id="2" w:name="_Hlk119491129"/>
      <w:r w:rsidRPr="00F9185A">
        <w:rPr>
          <w:b/>
          <w:bCs/>
          <w:noProof/>
          <w:color w:val="76923C" w:themeColor="accent3" w:themeShade="BF"/>
        </w:rPr>
        <w:drawing>
          <wp:anchor distT="0" distB="0" distL="114300" distR="114300" simplePos="0" relativeHeight="251663360" behindDoc="0" locked="0" layoutInCell="1" allowOverlap="1" wp14:anchorId="0F06CF11" wp14:editId="7D36E574">
            <wp:simplePos x="0" y="0"/>
            <wp:positionH relativeFrom="margin">
              <wp:posOffset>7598742</wp:posOffset>
            </wp:positionH>
            <wp:positionV relativeFrom="paragraph">
              <wp:posOffset>324982</wp:posOffset>
            </wp:positionV>
            <wp:extent cx="2205990" cy="361950"/>
            <wp:effectExtent l="0" t="0" r="3810" b="0"/>
            <wp:wrapNone/>
            <wp:docPr id="1304414205"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6104" w:rsidRPr="0099067C">
        <w:rPr>
          <w:rFonts w:ascii="Source Sans Pro" w:eastAsia="Times New Roman" w:hAnsi="Source Sans Pro"/>
          <w:b/>
          <w:bCs/>
          <w:color w:val="388600"/>
          <w:sz w:val="21"/>
          <w:szCs w:val="21"/>
          <w:lang w:eastAsia="es-ES_tradnl"/>
        </w:rPr>
        <w:t>CRITERIOS DE VALORACIÓN</w:t>
      </w:r>
      <w:r w:rsidR="004A6104" w:rsidRPr="0099067C">
        <w:rPr>
          <w:rStyle w:val="anchomaximo"/>
          <w:rFonts w:ascii="Source Sans Pro" w:hAnsi="Source Sans Pro"/>
          <w:b/>
          <w:smallCaps/>
          <w:color w:val="388600"/>
          <w:sz w:val="24"/>
          <w:szCs w:val="24"/>
        </w:rPr>
        <w:t xml:space="preserve"> </w:t>
      </w:r>
      <w:r w:rsidR="004A6104" w:rsidRPr="0099067C">
        <w:rPr>
          <w:rFonts w:ascii="Source Sans Pro" w:hAnsi="Source Sans Pro"/>
          <w:b/>
          <w:smallCaps/>
          <w:color w:val="388600"/>
          <w:sz w:val="24"/>
          <w:szCs w:val="24"/>
          <w:u w:val="single"/>
        </w:rPr>
        <w:t xml:space="preserve">LÍNEA </w:t>
      </w:r>
      <w:r w:rsidR="00281B1D" w:rsidRPr="0099067C">
        <w:rPr>
          <w:rFonts w:ascii="Source Sans Pro" w:hAnsi="Source Sans Pro"/>
          <w:b/>
          <w:smallCaps/>
          <w:color w:val="388600"/>
          <w:sz w:val="24"/>
          <w:szCs w:val="24"/>
          <w:u w:val="single"/>
        </w:rPr>
        <w:t>3</w:t>
      </w:r>
      <w:r w:rsidR="004A6104" w:rsidRPr="0099067C">
        <w:rPr>
          <w:rFonts w:ascii="Source Sans Pro" w:hAnsi="Source Sans Pro"/>
          <w:b/>
          <w:smallCaps/>
          <w:color w:val="388600"/>
          <w:sz w:val="24"/>
          <w:szCs w:val="24"/>
          <w:u w:val="single"/>
        </w:rPr>
        <w:t xml:space="preserve">. </w:t>
      </w:r>
      <w:r w:rsidR="00281B1D" w:rsidRPr="0099067C">
        <w:rPr>
          <w:rFonts w:ascii="Source Sans Pro" w:hAnsi="Source Sans Pro"/>
          <w:b/>
          <w:smallCaps/>
          <w:color w:val="388600"/>
          <w:sz w:val="24"/>
          <w:szCs w:val="24"/>
          <w:u w:val="single"/>
        </w:rPr>
        <w:t>CONSERVACIÓN DEL MEDIO RURAL, MEJORA DE LA CALIDAD DE VIDA Y APOYO AL DESARROLLO SOCIAL Y SOSTENIBLE.</w:t>
      </w:r>
    </w:p>
    <w:p w14:paraId="77BDE353" w14:textId="44EB2F1A" w:rsidR="006634C9" w:rsidRPr="0099067C" w:rsidRDefault="00131F4A" w:rsidP="0098410E">
      <w:pPr>
        <w:pStyle w:val="Textoindependiente3"/>
        <w:spacing w:after="113"/>
        <w:ind w:right="61"/>
        <w:jc w:val="center"/>
        <w:rPr>
          <w:rFonts w:ascii="Source Sans Pro" w:hAnsi="Source Sans Pro"/>
          <w:color w:val="388600"/>
          <w:kern w:val="0"/>
          <w:sz w:val="21"/>
          <w:szCs w:val="21"/>
          <w:lang w:eastAsia="es-ES_tradnl"/>
        </w:rPr>
      </w:pPr>
      <w:r w:rsidRPr="0099067C">
        <w:rPr>
          <w:rFonts w:ascii="Source Sans Pro" w:hAnsi="Source Sans Pro"/>
          <w:color w:val="388600"/>
          <w:kern w:val="0"/>
          <w:sz w:val="21"/>
          <w:szCs w:val="21"/>
          <w:lang w:eastAsia="es-ES_tradnl"/>
        </w:rPr>
        <w:t>INTERVENCIÓN 7119.2 DEL PLAN ESTRATÉGICO DE LA PAC 2023-202</w:t>
      </w:r>
      <w:r w:rsidR="006634C9" w:rsidRPr="0099067C">
        <w:rPr>
          <w:rFonts w:ascii="Source Sans Pro" w:hAnsi="Source Sans Pro"/>
          <w:color w:val="388600"/>
          <w:kern w:val="0"/>
          <w:sz w:val="21"/>
          <w:szCs w:val="21"/>
          <w:lang w:eastAsia="es-ES_tradnl"/>
        </w:rPr>
        <w:t>7.</w:t>
      </w:r>
      <w:r w:rsidR="006D14A3">
        <w:rPr>
          <w:rFonts w:ascii="Source Sans Pro" w:hAnsi="Source Sans Pro"/>
          <w:color w:val="388600"/>
          <w:kern w:val="0"/>
          <w:sz w:val="21"/>
          <w:szCs w:val="21"/>
          <w:lang w:eastAsia="es-ES_tradnl"/>
        </w:rPr>
        <w:t xml:space="preserve"> </w:t>
      </w:r>
      <w:r w:rsidR="006634C9" w:rsidRPr="0099067C">
        <w:rPr>
          <w:rFonts w:ascii="Source Sans Pro" w:hAnsi="Source Sans Pro"/>
          <w:color w:val="388600"/>
          <w:kern w:val="0"/>
          <w:sz w:val="24"/>
          <w:szCs w:val="24"/>
          <w:lang w:eastAsia="es-ES_tradnl"/>
        </w:rPr>
        <w:t>GDR CUENCA MINERA DE RIOTINTO</w:t>
      </w:r>
    </w:p>
    <w:tbl>
      <w:tblPr>
        <w:tblStyle w:val="Tablaconcuadrcula"/>
        <w:tblW w:w="9356" w:type="dxa"/>
        <w:tblInd w:w="-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6D14A3" w:rsidRPr="00C9700A" w14:paraId="49CC8D84" w14:textId="77777777" w:rsidTr="0033396E">
        <w:trPr>
          <w:trHeight w:val="558"/>
        </w:trPr>
        <w:tc>
          <w:tcPr>
            <w:tcW w:w="3120" w:type="dxa"/>
            <w:vAlign w:val="center"/>
          </w:tcPr>
          <w:p w14:paraId="73B1FA8D" w14:textId="77777777" w:rsidR="006D14A3" w:rsidRPr="00007472" w:rsidRDefault="006D14A3" w:rsidP="0033396E">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0DE5F3F4" w14:textId="77777777" w:rsidR="006D14A3" w:rsidRPr="00C9700A" w:rsidRDefault="006D14A3" w:rsidP="0033396E">
            <w:pPr>
              <w:autoSpaceDE w:val="0"/>
              <w:autoSpaceDN w:val="0"/>
              <w:adjustRightInd w:val="0"/>
              <w:spacing w:after="0"/>
              <w:ind w:left="0"/>
              <w:jc w:val="both"/>
              <w:rPr>
                <w:rFonts w:ascii="Source Sans Pro" w:hAnsi="Source Sans Pro" w:cs="Arial"/>
                <w:b/>
                <w:bCs/>
                <w:sz w:val="20"/>
                <w:szCs w:val="20"/>
              </w:rPr>
            </w:pPr>
          </w:p>
        </w:tc>
      </w:tr>
      <w:tr w:rsidR="006D14A3" w:rsidRPr="00C9700A" w14:paraId="0F1F69AE" w14:textId="77777777" w:rsidTr="0033396E">
        <w:trPr>
          <w:trHeight w:hRule="exact" w:val="556"/>
        </w:trPr>
        <w:tc>
          <w:tcPr>
            <w:tcW w:w="3120" w:type="dxa"/>
            <w:vAlign w:val="center"/>
          </w:tcPr>
          <w:p w14:paraId="475DCB6F" w14:textId="77777777" w:rsidR="006D14A3" w:rsidRPr="00007472" w:rsidRDefault="006D14A3" w:rsidP="0033396E">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745229ED" w14:textId="77777777" w:rsidR="006D14A3" w:rsidRPr="00C9700A" w:rsidRDefault="006D14A3" w:rsidP="0033396E">
            <w:pPr>
              <w:autoSpaceDE w:val="0"/>
              <w:autoSpaceDN w:val="0"/>
              <w:adjustRightInd w:val="0"/>
              <w:spacing w:after="0"/>
              <w:ind w:left="0"/>
              <w:jc w:val="both"/>
              <w:rPr>
                <w:rFonts w:ascii="Source Sans Pro" w:hAnsi="Source Sans Pro" w:cs="Arial"/>
                <w:sz w:val="20"/>
                <w:szCs w:val="20"/>
              </w:rPr>
            </w:pPr>
          </w:p>
        </w:tc>
      </w:tr>
      <w:tr w:rsidR="006D14A3" w:rsidRPr="00C9700A" w14:paraId="2303031F" w14:textId="77777777" w:rsidTr="0033396E">
        <w:trPr>
          <w:trHeight w:hRule="exact" w:val="556"/>
        </w:trPr>
        <w:tc>
          <w:tcPr>
            <w:tcW w:w="3120" w:type="dxa"/>
            <w:vAlign w:val="center"/>
          </w:tcPr>
          <w:p w14:paraId="4325DFFF" w14:textId="77777777" w:rsidR="006D14A3" w:rsidRPr="00007472" w:rsidRDefault="006D14A3" w:rsidP="0033396E">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vAlign w:val="center"/>
          </w:tcPr>
          <w:p w14:paraId="1F0F24C9" w14:textId="77777777" w:rsidR="006D14A3" w:rsidRPr="00C9700A" w:rsidRDefault="006D14A3" w:rsidP="0033396E">
            <w:pPr>
              <w:autoSpaceDE w:val="0"/>
              <w:autoSpaceDN w:val="0"/>
              <w:adjustRightInd w:val="0"/>
              <w:spacing w:after="0"/>
              <w:ind w:left="0"/>
              <w:jc w:val="both"/>
              <w:rPr>
                <w:rFonts w:ascii="Source Sans Pro" w:hAnsi="Source Sans Pro" w:cs="Arial"/>
                <w:sz w:val="20"/>
                <w:szCs w:val="20"/>
              </w:rPr>
            </w:pPr>
          </w:p>
        </w:tc>
      </w:tr>
    </w:tbl>
    <w:bookmarkEnd w:id="0"/>
    <w:bookmarkEnd w:id="1"/>
    <w:bookmarkEnd w:id="2"/>
    <w:p w14:paraId="3F43930D" w14:textId="3E0D9777" w:rsidR="00F552A4" w:rsidRPr="00576D9C" w:rsidRDefault="00A148DA" w:rsidP="00F552A4">
      <w:pPr>
        <w:jc w:val="both"/>
        <w:rPr>
          <w:rFonts w:ascii="Source Sans Pro" w:hAnsi="Source Sans Pro" w:cs="Arial"/>
          <w:bCs/>
          <w:sz w:val="18"/>
          <w:szCs w:val="18"/>
        </w:rPr>
      </w:pPr>
      <w:r>
        <w:rPr>
          <w:rFonts w:ascii="Source Sans Pro" w:hAnsi="Source Sans Pro" w:cs="Arial"/>
          <w:bCs/>
          <w:sz w:val="18"/>
          <w:szCs w:val="18"/>
        </w:rPr>
        <w:t xml:space="preserve">Valoración de los criterios contenidos en el Anexo II de la </w:t>
      </w:r>
      <w:r w:rsidR="00F552A4"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00F552A4" w:rsidRPr="00576D9C">
        <w:rPr>
          <w:rFonts w:ascii="Source Sans Pro" w:hAnsi="Source Sans Pro" w:cs="Arial"/>
          <w:b/>
          <w:sz w:val="18"/>
          <w:szCs w:val="18"/>
        </w:rPr>
        <w:t>BOJA número 29, de 12 de febrero de 2026</w:t>
      </w:r>
    </w:p>
    <w:tbl>
      <w:tblPr>
        <w:tblStyle w:val="Tablaconcuadrcula1"/>
        <w:tblW w:w="15022" w:type="dxa"/>
        <w:tblInd w:w="-431"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15022"/>
      </w:tblGrid>
      <w:tr w:rsidR="0098410E" w:rsidRPr="00E304D1" w14:paraId="0E159B0F" w14:textId="77777777" w:rsidTr="000A160A">
        <w:trPr>
          <w:trHeight w:hRule="exact" w:val="905"/>
        </w:trPr>
        <w:tc>
          <w:tcPr>
            <w:tcW w:w="15022" w:type="dxa"/>
            <w:shd w:val="clear" w:color="auto" w:fill="DDD9C3" w:themeFill="background2" w:themeFillShade="E6"/>
            <w:vAlign w:val="center"/>
          </w:tcPr>
          <w:p w14:paraId="7531AF0E" w14:textId="77777777" w:rsidR="0098410E" w:rsidRPr="00E304D1" w:rsidRDefault="0098410E" w:rsidP="000A160A">
            <w:pPr>
              <w:autoSpaceDE w:val="0"/>
              <w:autoSpaceDN w:val="0"/>
              <w:adjustRightInd w:val="0"/>
              <w:spacing w:after="0" w:line="240" w:lineRule="auto"/>
              <w:rPr>
                <w:rFonts w:ascii="Source Sans Pro" w:hAnsi="Source Sans Pro" w:cs="Arial"/>
                <w:b/>
                <w:bCs/>
                <w:sz w:val="20"/>
                <w:szCs w:val="20"/>
              </w:rPr>
            </w:pPr>
            <w:r w:rsidRPr="00E304D1">
              <w:rPr>
                <w:rFonts w:ascii="Source Sans Pro" w:hAnsi="Source Sans Pro" w:cs="Arial"/>
                <w:b/>
                <w:bCs/>
                <w:sz w:val="20"/>
                <w:szCs w:val="20"/>
              </w:rPr>
              <w:t>RELACIÓN DE INFORMACIÓN Y/O DOCUMENTOS ADJUNTOS NECESARIOS PARA LA CORRECTA VALORACIÓN DEL PROYECTO PRESENTADO, O QUE SEA NORMATIVAMENTE EXIGIBLE</w:t>
            </w:r>
          </w:p>
        </w:tc>
      </w:tr>
      <w:tr w:rsidR="0098410E" w:rsidRPr="00E304D1" w14:paraId="6D78AF61" w14:textId="77777777" w:rsidTr="0098410E">
        <w:trPr>
          <w:trHeight w:val="4218"/>
        </w:trPr>
        <w:tc>
          <w:tcPr>
            <w:tcW w:w="15022" w:type="dxa"/>
            <w:shd w:val="clear" w:color="auto" w:fill="FEF4EC"/>
          </w:tcPr>
          <w:p w14:paraId="6DEA4DE9" w14:textId="77777777" w:rsidR="0098410E" w:rsidRPr="00E304D1" w:rsidRDefault="0098410E" w:rsidP="000A160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La información contenida en este apartado es necesaria para poder valorar los criterios de selección por los que opta, y por tanto puntuar correctamente. Sin que se relacionen los criterios y la información de cada uno de ellos, no es posible puntuar. </w:t>
            </w:r>
          </w:p>
          <w:p w14:paraId="50BBDE14" w14:textId="77777777" w:rsidR="0098410E" w:rsidRDefault="0098410E" w:rsidP="000A160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En la tabla se debe marcar con una X de la columna AUTOBAREMO aquellos criterios por los que opta la operación por la que solicita ayuda, y asignar la puntuación que corresponda. Asimismo, se ha de indicar en la columna de observaciones la información o documentación que se adjunta, que permita valorar correctamente el criterio.</w:t>
            </w:r>
          </w:p>
          <w:p w14:paraId="5243779C" w14:textId="77777777" w:rsidR="0098410E" w:rsidRDefault="0098410E" w:rsidP="000A160A">
            <w:pPr>
              <w:autoSpaceDE w:val="0"/>
              <w:autoSpaceDN w:val="0"/>
              <w:adjustRightInd w:val="0"/>
              <w:spacing w:after="0" w:line="240" w:lineRule="auto"/>
              <w:rPr>
                <w:rFonts w:ascii="Source Sans Pro" w:eastAsiaTheme="minorHAnsi" w:hAnsi="Source Sans Pro" w:cs="CIDFont+F4"/>
                <w:i/>
                <w:iCs/>
                <w:sz w:val="18"/>
                <w:szCs w:val="18"/>
              </w:rPr>
            </w:pPr>
            <w:r>
              <w:rPr>
                <w:rFonts w:ascii="CIDFont+F4" w:eastAsiaTheme="minorHAnsi" w:hAnsi="CIDFont+F4" w:cs="CIDFont+F4"/>
                <w:sz w:val="20"/>
                <w:szCs w:val="20"/>
              </w:rPr>
              <w:t xml:space="preserve"> </w:t>
            </w:r>
            <w:r w:rsidRPr="007E3DCE">
              <w:rPr>
                <w:rFonts w:ascii="Source Sans Pro" w:eastAsiaTheme="minorHAnsi" w:hAnsi="Source Sans Pro" w:cs="CIDFont+F4"/>
                <w:i/>
                <w:iCs/>
                <w:sz w:val="18"/>
                <w:szCs w:val="18"/>
              </w:rPr>
              <w:t>La consideración de acumulable o excluyente de un subcriterio se entiende de la siguiente manera:</w:t>
            </w:r>
          </w:p>
          <w:p w14:paraId="01508D6B" w14:textId="77777777" w:rsidR="0098410E" w:rsidRDefault="0098410E" w:rsidP="000A160A">
            <w:pPr>
              <w:autoSpaceDE w:val="0"/>
              <w:autoSpaceDN w:val="0"/>
              <w:adjustRightInd w:val="0"/>
              <w:spacing w:after="0" w:line="240" w:lineRule="auto"/>
              <w:rPr>
                <w:rFonts w:ascii="Source Sans Pro" w:eastAsiaTheme="minorHAnsi" w:hAnsi="Source Sans Pro" w:cs="CIDFont+F4"/>
                <w:i/>
                <w:iCs/>
                <w:sz w:val="18"/>
                <w:szCs w:val="18"/>
              </w:rPr>
            </w:pPr>
            <w:r w:rsidRPr="00D81786">
              <w:rPr>
                <w:rFonts w:ascii="Source Sans Pro" w:eastAsiaTheme="minorHAnsi" w:hAnsi="Source Sans Pro" w:cs="CIDFont+F4"/>
                <w:i/>
                <w:iCs/>
                <w:sz w:val="18"/>
                <w:szCs w:val="18"/>
                <w:u w:val="single"/>
              </w:rPr>
              <w:t>Excluyente</w:t>
            </w:r>
            <w:r w:rsidRPr="007E3DCE">
              <w:rPr>
                <w:rFonts w:ascii="Source Sans Pro" w:eastAsiaTheme="minorHAnsi" w:hAnsi="Source Sans Pro" w:cs="CIDFont+F4"/>
                <w:i/>
                <w:iCs/>
                <w:sz w:val="18"/>
                <w:szCs w:val="18"/>
              </w:rPr>
              <w:t>: Si se valora ese subcriterio, no podrá adicionarse ninguna puntuación más de otro subcriterio dentro de la misma horquilla, porque por su naturaleza o definición implica optar por uno u otro.</w:t>
            </w:r>
          </w:p>
          <w:p w14:paraId="0A4DEB03" w14:textId="77777777" w:rsidR="0098410E" w:rsidRDefault="0098410E" w:rsidP="000A160A">
            <w:pPr>
              <w:autoSpaceDE w:val="0"/>
              <w:autoSpaceDN w:val="0"/>
              <w:adjustRightInd w:val="0"/>
              <w:spacing w:after="0" w:line="240" w:lineRule="auto"/>
              <w:rPr>
                <w:rFonts w:ascii="Source Sans Pro" w:eastAsiaTheme="minorHAnsi" w:hAnsi="Source Sans Pro" w:cs="CIDFont+F4"/>
                <w:i/>
                <w:iCs/>
                <w:sz w:val="18"/>
                <w:szCs w:val="18"/>
              </w:rPr>
            </w:pPr>
            <w:r w:rsidRPr="00D81786">
              <w:rPr>
                <w:rFonts w:ascii="Source Sans Pro" w:eastAsiaTheme="minorHAnsi" w:hAnsi="Source Sans Pro" w:cs="CIDFont+F4"/>
                <w:i/>
                <w:iCs/>
                <w:sz w:val="18"/>
                <w:szCs w:val="18"/>
                <w:u w:val="single"/>
              </w:rPr>
              <w:t>Acumulable:</w:t>
            </w:r>
            <w:r w:rsidRPr="007E3DCE">
              <w:rPr>
                <w:rFonts w:ascii="Source Sans Pro" w:eastAsiaTheme="minorHAnsi" w:hAnsi="Source Sans Pro" w:cs="CIDFont+F4"/>
                <w:i/>
                <w:iCs/>
                <w:sz w:val="18"/>
                <w:szCs w:val="18"/>
              </w:rPr>
              <w:t xml:space="preserve"> Se permite que lo puntos que se otorguen por el cumplimiento de ese subcriterio puedan adicionarse o añadirse a otros subcriterios de la misma horquilla, por ser concurrentes y compatibles.</w:t>
            </w:r>
          </w:p>
          <w:p w14:paraId="6A3D7ADA" w14:textId="77777777" w:rsidR="0098410E" w:rsidRPr="007E3DCE" w:rsidRDefault="0098410E" w:rsidP="000A160A">
            <w:pPr>
              <w:autoSpaceDE w:val="0"/>
              <w:autoSpaceDN w:val="0"/>
              <w:adjustRightInd w:val="0"/>
              <w:spacing w:after="0" w:line="240" w:lineRule="auto"/>
              <w:rPr>
                <w:rFonts w:ascii="Source Sans Pro" w:hAnsi="Source Sans Pro"/>
                <w:i/>
                <w:iCs/>
                <w:sz w:val="18"/>
                <w:szCs w:val="18"/>
              </w:rPr>
            </w:pPr>
            <w:r w:rsidRPr="007E3DCE">
              <w:rPr>
                <w:rFonts w:ascii="Source Sans Pro" w:eastAsiaTheme="minorHAnsi" w:hAnsi="Source Sans Pro" w:cs="CIDFont+F4"/>
                <w:i/>
                <w:iCs/>
                <w:sz w:val="18"/>
                <w:szCs w:val="18"/>
              </w:rPr>
              <w:t>La condición de excluyente o acumulable opera entre subcriterios de un mismo criterio.</w:t>
            </w:r>
          </w:p>
          <w:p w14:paraId="539EDB58" w14:textId="77777777" w:rsidR="0098410E" w:rsidRPr="00E304D1" w:rsidRDefault="0098410E" w:rsidP="000A160A">
            <w:pPr>
              <w:spacing w:before="120" w:after="120" w:line="240" w:lineRule="auto"/>
              <w:ind w:left="57"/>
              <w:jc w:val="both"/>
              <w:rPr>
                <w:rFonts w:ascii="Source Sans Pro" w:hAnsi="Source Sans Pro"/>
                <w:b/>
                <w:bCs/>
                <w:i/>
                <w:iCs/>
                <w:sz w:val="18"/>
                <w:szCs w:val="18"/>
              </w:rPr>
            </w:pPr>
            <w:r w:rsidRPr="00E304D1">
              <w:rPr>
                <w:rFonts w:ascii="Source Sans Pro" w:hAnsi="Source Sans Pro"/>
                <w:b/>
                <w:bCs/>
                <w:i/>
                <w:iCs/>
                <w:sz w:val="18"/>
                <w:szCs w:val="18"/>
              </w:rPr>
              <w:t>Para que la operación sea elegible ha de tener una puntuación mínima de 60 puntos.</w:t>
            </w:r>
          </w:p>
          <w:p w14:paraId="10518E8C" w14:textId="77777777" w:rsidR="0098410E" w:rsidRPr="00E304D1" w:rsidRDefault="0098410E" w:rsidP="000A160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En caso de que el cumplimiento de los criterios implique la realización de </w:t>
            </w:r>
            <w:r>
              <w:rPr>
                <w:rFonts w:ascii="Source Sans Pro" w:hAnsi="Source Sans Pro"/>
                <w:i/>
                <w:iCs/>
                <w:sz w:val="18"/>
                <w:szCs w:val="18"/>
              </w:rPr>
              <w:t>determinadas</w:t>
            </w:r>
            <w:r w:rsidRPr="00E304D1">
              <w:rPr>
                <w:rFonts w:ascii="Source Sans Pro" w:hAnsi="Source Sans Pro"/>
                <w:i/>
                <w:iCs/>
                <w:sz w:val="18"/>
                <w:szCs w:val="18"/>
              </w:rPr>
              <w:t xml:space="preserve"> actuaciones; explicar dichas actuaciones y forma de acreditar ese cumplimiento. </w:t>
            </w:r>
          </w:p>
          <w:p w14:paraId="23D64097" w14:textId="77777777" w:rsidR="0098410E" w:rsidRPr="00E304D1" w:rsidRDefault="0098410E" w:rsidP="000A160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A modo de ejemplo, transcribimos en la siguiente tabla todos los criterios por los que opta su solicitud de ayuda. Así como su puntuación.</w:t>
            </w:r>
          </w:p>
        </w:tc>
      </w:tr>
    </w:tbl>
    <w:p w14:paraId="1B5D4320" w14:textId="6E58E448" w:rsidR="00A60915" w:rsidRDefault="00D509E2" w:rsidP="0098410E">
      <w:pPr>
        <w:autoSpaceDE w:val="0"/>
        <w:autoSpaceDN w:val="0"/>
        <w:adjustRightInd w:val="0"/>
        <w:spacing w:before="120" w:after="120" w:line="240" w:lineRule="auto"/>
        <w:ind w:left="0"/>
        <w:jc w:val="both"/>
        <w:rPr>
          <w:rFonts w:ascii="Source Sans Pro" w:hAnsi="Source Sans Pro" w:cs="Arial"/>
          <w:bCs/>
          <w:sz w:val="16"/>
          <w:szCs w:val="16"/>
        </w:rPr>
      </w:pPr>
      <w:r>
        <w:rPr>
          <w:rFonts w:ascii="Source Sans Pro" w:hAnsi="Source Sans Pro" w:cs="Arial"/>
          <w:b/>
          <w:noProof/>
          <w:sz w:val="24"/>
          <w:szCs w:val="24"/>
        </w:rPr>
        <w:lastRenderedPageBreak/>
        <mc:AlternateContent>
          <mc:Choice Requires="wps">
            <w:drawing>
              <wp:anchor distT="0" distB="0" distL="114300" distR="114300" simplePos="0" relativeHeight="251664384" behindDoc="1" locked="0" layoutInCell="1" allowOverlap="1" wp14:anchorId="619087FB" wp14:editId="5C35AAE5">
                <wp:simplePos x="0" y="0"/>
                <wp:positionH relativeFrom="column">
                  <wp:posOffset>-579672</wp:posOffset>
                </wp:positionH>
                <wp:positionV relativeFrom="paragraph">
                  <wp:posOffset>217998</wp:posOffset>
                </wp:positionV>
                <wp:extent cx="9947082" cy="2059388"/>
                <wp:effectExtent l="0" t="0" r="16510" b="17145"/>
                <wp:wrapNone/>
                <wp:docPr id="1735806458" name="Rectángulo: esquinas redondeadas 3"/>
                <wp:cNvGraphicFramePr/>
                <a:graphic xmlns:a="http://schemas.openxmlformats.org/drawingml/2006/main">
                  <a:graphicData uri="http://schemas.microsoft.com/office/word/2010/wordprocessingShape">
                    <wps:wsp>
                      <wps:cNvSpPr/>
                      <wps:spPr>
                        <a:xfrm>
                          <a:off x="0" y="0"/>
                          <a:ext cx="9947082" cy="2059388"/>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A80788" w14:textId="77777777" w:rsidR="0098410E" w:rsidRDefault="0098410E" w:rsidP="009841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087FB" id="Rectángulo: esquinas redondeadas 3" o:spid="_x0000_s1026" style="position:absolute;left:0;text-align:left;margin-left:-45.65pt;margin-top:17.15pt;width:783.25pt;height:16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dkQIAAJYFAAAOAAAAZHJzL2Uyb0RvYy54bWysVEtv2zAMvg/YfxB0X21n6ZoEdYqgRYcB&#10;XRv0gZ4VWaoFyKImKbGzXz9KdtygLXYYdrElPj6Sn0ieX3SNJjvhvAJT0uIkp0QYDpUyLyV9erz+&#10;MqPEB2YqpsGIku6FpxfLz5/OW7sQE6hBV8IRBDF+0dqS1iHYRZZ5XouG+ROwwqBSgmtYwKt7ySrH&#10;WkRvdDbJ829ZC66yDrjwHqVXvZIuE76Ugoc7Kb0IRJcUcwvp69J3E7/Z8pwtXhyzteJDGuwfsmiY&#10;Mhh0hLpigZGtU++gGsUdeJDhhEOTgZSKi1QDVlPkb6p5qJkVqRYkx9uRJv//YPnt7sGuHdLQWr/w&#10;eIxVdNI18Y/5kS6RtR/JEl0gHIXz+fQsn00o4aib5Kfzr7NZpDN7dbfOh+8CGhIPJXWwNdU9Pkli&#10;iu1ufOjtD3YxpAetqmuldbrENhCX2pEdwwdknAsTpsldb5ufUPVybIR8eEoU44P34tlBjCmlhopI&#10;KcGjINlr3ekU9lrE0NrcC0lUhZVOUsAR4TiXolfVrBK9uDgdUnkXMwFGZInFjdgDwEd1FgObg310&#10;FamjR+f8b4n11I4eKTKYMDo3yoD7CECHMXJvj5QdUROPodt0Q8tsoNqvHXHQj5a3/Frha98wH9bM&#10;4Szh1OF+CHf4kRraksJwoqQG9/sjebTHFkctJS3OZkn9ry1zghL9w2Dzz4vpNA5zukxPzyZ4ccea&#10;zbHGbJtLwO4pcBNZno7RPujDUTponnGNrGJUVDHDMXZJeXCHy2XodwYuIi5Wq2SGA2xZuDEPlkfw&#10;SHBs5MfumTk7tHzAabmFwxyzxZum722jp4HVNoBUaSIixT2vA/U4/Klvh0UVt8vxPVm9rtPlHwAA&#10;AP//AwBQSwMEFAAGAAgAAAAhAFI/G2rjAAAACwEAAA8AAABkcnMvZG93bnJldi54bWxMj01PwzAM&#10;hu9I/IfISFzQlu6jYytNJzQJjpO2ARo3rzFtReNUSbaV/XqyE5ws249eP86XvWnFiZxvLCsYDRMQ&#10;xKXVDVcK3nYvgzkIH5A1tpZJwQ95WBa3Nzlm2p55Q6dtqEQMYZ+hgjqELpPSlzUZ9EPbEcfdl3UG&#10;Q2xdJbXDcww3rRwnyUwabDheqLGjVU3l9/ZoFHyma3e5fLxuFuuHxO9ct8f31V6p+7v++QlEoD78&#10;wXDVj+pQRKeDPbL2olUwWIwmEVUwmcZ6BaaP6RjEIU7S+Qxkkcv/PxS/AAAA//8DAFBLAQItABQA&#10;BgAIAAAAIQC2gziS/gAAAOEBAAATAAAAAAAAAAAAAAAAAAAAAABbQ29udGVudF9UeXBlc10ueG1s&#10;UEsBAi0AFAAGAAgAAAAhADj9If/WAAAAlAEAAAsAAAAAAAAAAAAAAAAALwEAAF9yZWxzLy5yZWxz&#10;UEsBAi0AFAAGAAgAAAAhAIYX6p2RAgAAlgUAAA4AAAAAAAAAAAAAAAAALgIAAGRycy9lMm9Eb2Mu&#10;eG1sUEsBAi0AFAAGAAgAAAAhAFI/G2rjAAAACwEAAA8AAAAAAAAAAAAAAAAA6wQAAGRycy9kb3du&#10;cmV2LnhtbFBLBQYAAAAABAAEAPMAAAD7BQAAAAA=&#10;" fillcolor="#e5dfec [663]" strokecolor="#0a121c [484]" strokeweight="2pt">
                <v:textbox>
                  <w:txbxContent>
                    <w:p w14:paraId="2FA80788" w14:textId="77777777" w:rsidR="0098410E" w:rsidRDefault="0098410E" w:rsidP="0098410E">
                      <w:pPr>
                        <w:ind w:left="0"/>
                        <w:jc w:val="center"/>
                      </w:pPr>
                    </w:p>
                  </w:txbxContent>
                </v:textbox>
              </v:roundrect>
            </w:pict>
          </mc:Fallback>
        </mc:AlternateContent>
      </w:r>
      <w:r w:rsidR="00D1107D" w:rsidRPr="003454FC">
        <w:rPr>
          <w:rFonts w:ascii="Source Sans Pro" w:hAnsi="Source Sans Pro" w:cs="Arial"/>
          <w:b/>
          <w:sz w:val="24"/>
          <w:szCs w:val="24"/>
        </w:rPr>
        <w:t>Ejemplo</w:t>
      </w:r>
      <w:r w:rsidR="00BD75E7" w:rsidRPr="003454FC">
        <w:rPr>
          <w:rFonts w:ascii="Source Sans Pro" w:hAnsi="Source Sans Pro" w:cs="Arial"/>
          <w:b/>
          <w:sz w:val="24"/>
          <w:szCs w:val="24"/>
        </w:rPr>
        <w:t xml:space="preserve"> de cumplimentación</w:t>
      </w:r>
      <w:r w:rsidR="00A60915">
        <w:rPr>
          <w:rFonts w:ascii="Source Sans Pro" w:hAnsi="Source Sans Pro" w:cs="Arial"/>
          <w:b/>
          <w:sz w:val="24"/>
          <w:szCs w:val="24"/>
        </w:rPr>
        <w:t>:</w:t>
      </w:r>
    </w:p>
    <w:p w14:paraId="5DCC40F8" w14:textId="77777777" w:rsidR="00A60915" w:rsidRDefault="00A60915" w:rsidP="0098410E">
      <w:pPr>
        <w:autoSpaceDE w:val="0"/>
        <w:autoSpaceDN w:val="0"/>
        <w:adjustRightInd w:val="0"/>
        <w:spacing w:before="120" w:after="120" w:line="240" w:lineRule="auto"/>
        <w:ind w:left="0"/>
        <w:jc w:val="both"/>
        <w:rPr>
          <w:rFonts w:ascii="Source Sans Pro" w:hAnsi="Source Sans Pro" w:cs="Arial"/>
          <w:bCs/>
          <w:sz w:val="16"/>
          <w:szCs w:val="16"/>
        </w:rPr>
      </w:pPr>
    </w:p>
    <w:p w14:paraId="15722023" w14:textId="06B635F9" w:rsidR="00D1107D" w:rsidRPr="006634C9" w:rsidRDefault="00BD75E7" w:rsidP="000B51AB">
      <w:pPr>
        <w:autoSpaceDE w:val="0"/>
        <w:autoSpaceDN w:val="0"/>
        <w:adjustRightInd w:val="0"/>
        <w:spacing w:before="120" w:after="120" w:line="240" w:lineRule="auto"/>
        <w:jc w:val="both"/>
        <w:rPr>
          <w:rFonts w:ascii="Source Sans Pro" w:hAnsi="Source Sans Pro" w:cs="Arial"/>
          <w:bCs/>
          <w:sz w:val="18"/>
          <w:szCs w:val="18"/>
        </w:rPr>
      </w:pPr>
      <w:r w:rsidRPr="006634C9">
        <w:rPr>
          <w:rFonts w:ascii="Source Sans Pro" w:hAnsi="Source Sans Pro" w:cs="Arial"/>
          <w:bCs/>
          <w:sz w:val="18"/>
          <w:szCs w:val="18"/>
        </w:rPr>
        <w:t>Usamos como ejemplo el</w:t>
      </w:r>
      <w:r w:rsidR="00D1107D" w:rsidRPr="006634C9">
        <w:rPr>
          <w:rFonts w:ascii="Source Sans Pro" w:hAnsi="Source Sans Pro" w:cs="Arial"/>
          <w:bCs/>
          <w:sz w:val="18"/>
          <w:szCs w:val="18"/>
        </w:rPr>
        <w:t xml:space="preserve"> criterio </w:t>
      </w:r>
      <w:r w:rsidR="00A148DA" w:rsidRPr="006634C9">
        <w:rPr>
          <w:rFonts w:ascii="Source Sans Pro" w:hAnsi="Source Sans Pro" w:cs="Arial"/>
          <w:bCs/>
          <w:sz w:val="18"/>
          <w:szCs w:val="18"/>
        </w:rPr>
        <w:t>2</w:t>
      </w:r>
      <w:r w:rsidR="00D1107D" w:rsidRPr="006634C9">
        <w:rPr>
          <w:rFonts w:ascii="Source Sans Pro" w:hAnsi="Source Sans Pro" w:cs="Arial"/>
          <w:bCs/>
          <w:sz w:val="18"/>
          <w:szCs w:val="18"/>
        </w:rPr>
        <w:t xml:space="preserve">, según el cual se puntúa en función del número de necesidades a las que atiende la operación. Como </w:t>
      </w:r>
      <w:r w:rsidR="00C161A4" w:rsidRPr="006634C9">
        <w:rPr>
          <w:rFonts w:ascii="Source Sans Pro" w:hAnsi="Source Sans Pro" w:cs="Arial"/>
          <w:bCs/>
          <w:sz w:val="18"/>
          <w:szCs w:val="18"/>
        </w:rPr>
        <w:t xml:space="preserve">son criterios todos </w:t>
      </w:r>
      <w:r w:rsidR="00D1107D" w:rsidRPr="006634C9">
        <w:rPr>
          <w:rFonts w:ascii="Source Sans Pro" w:hAnsi="Source Sans Pro" w:cs="Arial"/>
          <w:bCs/>
          <w:sz w:val="18"/>
          <w:szCs w:val="18"/>
        </w:rPr>
        <w:t>EX</w:t>
      </w:r>
      <w:r w:rsidR="004D6EC0" w:rsidRPr="006634C9">
        <w:rPr>
          <w:rFonts w:ascii="Source Sans Pro" w:hAnsi="Source Sans Pro" w:cs="Arial"/>
          <w:bCs/>
          <w:sz w:val="18"/>
          <w:szCs w:val="18"/>
        </w:rPr>
        <w:t>C</w:t>
      </w:r>
      <w:r w:rsidR="00D1107D" w:rsidRPr="006634C9">
        <w:rPr>
          <w:rFonts w:ascii="Source Sans Pro" w:hAnsi="Source Sans Pro" w:cs="Arial"/>
          <w:bCs/>
          <w:sz w:val="18"/>
          <w:szCs w:val="18"/>
        </w:rPr>
        <w:t>LUYENTE</w:t>
      </w:r>
      <w:r w:rsidR="00C161A4" w:rsidRPr="006634C9">
        <w:rPr>
          <w:rFonts w:ascii="Source Sans Pro" w:hAnsi="Source Sans Pro" w:cs="Arial"/>
          <w:bCs/>
          <w:sz w:val="18"/>
          <w:szCs w:val="18"/>
        </w:rPr>
        <w:t>S</w:t>
      </w:r>
      <w:r w:rsidR="00D1107D" w:rsidRPr="006634C9">
        <w:rPr>
          <w:rFonts w:ascii="Source Sans Pro" w:hAnsi="Source Sans Pro" w:cs="Arial"/>
          <w:bCs/>
          <w:sz w:val="18"/>
          <w:szCs w:val="18"/>
        </w:rPr>
        <w:t xml:space="preserve">, tan sólo se marca uno de los tres, en este caso suponemos que la operación atiende a </w:t>
      </w:r>
      <w:r w:rsidR="00BC14D7" w:rsidRPr="006634C9">
        <w:rPr>
          <w:rFonts w:ascii="Source Sans Pro" w:hAnsi="Source Sans Pro" w:cs="Arial"/>
          <w:bCs/>
          <w:sz w:val="18"/>
          <w:szCs w:val="18"/>
        </w:rPr>
        <w:t>1</w:t>
      </w:r>
      <w:r w:rsidR="00D1107D" w:rsidRPr="006634C9">
        <w:rPr>
          <w:rFonts w:ascii="Source Sans Pro" w:hAnsi="Source Sans Pro" w:cs="Arial"/>
          <w:bCs/>
          <w:sz w:val="18"/>
          <w:szCs w:val="18"/>
        </w:rPr>
        <w:t xml:space="preserve"> necesidad priorizadas de la EDLL, con lo cual se marcaría la casilla correspondiente, esto supondría 1</w:t>
      </w:r>
      <w:r w:rsidR="00C161A4" w:rsidRPr="006634C9">
        <w:rPr>
          <w:rFonts w:ascii="Source Sans Pro" w:hAnsi="Source Sans Pro" w:cs="Arial"/>
          <w:bCs/>
          <w:sz w:val="18"/>
          <w:szCs w:val="18"/>
        </w:rPr>
        <w:t>5</w:t>
      </w:r>
      <w:r w:rsidR="00D1107D" w:rsidRPr="006634C9">
        <w:rPr>
          <w:rFonts w:ascii="Source Sans Pro" w:hAnsi="Source Sans Pro" w:cs="Arial"/>
          <w:bCs/>
          <w:sz w:val="18"/>
          <w:szCs w:val="18"/>
        </w:rPr>
        <w:t xml:space="preserve"> puntos en ese criterio</w:t>
      </w:r>
      <w:r w:rsidRPr="006634C9">
        <w:rPr>
          <w:rFonts w:ascii="Source Sans Pro" w:hAnsi="Source Sans Pro" w:cs="Arial"/>
          <w:bCs/>
          <w:sz w:val="18"/>
          <w:szCs w:val="18"/>
        </w:rPr>
        <w:t>. Asimismo, en las observaciones se indica o señala cual es la necesidad que atiende.</w:t>
      </w:r>
    </w:p>
    <w:tbl>
      <w:tblPr>
        <w:tblW w:w="150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
        <w:gridCol w:w="863"/>
        <w:gridCol w:w="3676"/>
        <w:gridCol w:w="567"/>
        <w:gridCol w:w="567"/>
        <w:gridCol w:w="4819"/>
        <w:gridCol w:w="4395"/>
      </w:tblGrid>
      <w:tr w:rsidR="0098410E" w:rsidRPr="003454FC" w14:paraId="61355A5F" w14:textId="77777777" w:rsidTr="0098410E">
        <w:trPr>
          <w:trHeight w:val="801"/>
        </w:trPr>
        <w:tc>
          <w:tcPr>
            <w:tcW w:w="993" w:type="dxa"/>
            <w:gridSpan w:val="2"/>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D21D0A7" w14:textId="77777777" w:rsidR="0098410E" w:rsidRPr="003454FC" w:rsidRDefault="0098410E" w:rsidP="000A160A">
            <w:pPr>
              <w:widowControl w:val="0"/>
              <w:suppressLineNumbers/>
              <w:spacing w:after="0"/>
              <w:jc w:val="center"/>
              <w:rPr>
                <w:rFonts w:ascii="Source Sans Pro" w:eastAsia="Andale Sans UI" w:hAnsi="Source Sans Pro" w:cs="Tahoma"/>
                <w:b/>
                <w:bCs/>
                <w:sz w:val="12"/>
                <w:szCs w:val="12"/>
                <w:lang w:bidi="en-US"/>
              </w:rPr>
            </w:pPr>
            <w:r w:rsidRPr="003454FC">
              <w:rPr>
                <w:rFonts w:ascii="Source Sans Pro" w:eastAsia="Andale Sans UI" w:hAnsi="Source Sans Pro" w:cs="Tahoma"/>
                <w:b/>
                <w:bCs/>
                <w:sz w:val="12"/>
                <w:szCs w:val="12"/>
                <w:lang w:bidi="en-US"/>
              </w:rPr>
              <w:t>CRITERIO 1</w:t>
            </w:r>
          </w:p>
          <w:p w14:paraId="454E7F7E"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b/>
                <w:bCs/>
                <w:sz w:val="18"/>
                <w:szCs w:val="18"/>
                <w:lang w:bidi="en-US"/>
              </w:rPr>
              <w:t>CO.1</w:t>
            </w:r>
          </w:p>
        </w:tc>
        <w:tc>
          <w:tcPr>
            <w:tcW w:w="3676"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F7DE31B" w14:textId="77777777" w:rsidR="0098410E" w:rsidRPr="003454FC" w:rsidRDefault="0098410E" w:rsidP="000A160A">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Resolución de las necesidades priorizadas detectadas en EDLL (*)</w:t>
            </w:r>
          </w:p>
          <w:p w14:paraId="4B7E76F2" w14:textId="77777777" w:rsidR="0098410E" w:rsidRPr="003454FC" w:rsidRDefault="0098410E" w:rsidP="000A160A">
            <w:pPr>
              <w:spacing w:after="0"/>
              <w:jc w:val="both"/>
              <w:rPr>
                <w:rFonts w:ascii="Source Sans Pro" w:eastAsia="Times New Roman" w:hAnsi="Source Sans Pro"/>
                <w:b/>
                <w:bCs/>
                <w:color w:val="000000"/>
                <w:sz w:val="18"/>
                <w:szCs w:val="18"/>
                <w:lang w:eastAsia="es-ES"/>
              </w:rPr>
            </w:pPr>
            <w:r w:rsidRPr="00915AF7">
              <w:rPr>
                <w:rFonts w:ascii="Source Sans Pro" w:hAnsi="Source Sans Pro"/>
                <w:b/>
                <w:bCs/>
                <w:color w:val="EE0000"/>
                <w:sz w:val="18"/>
                <w:szCs w:val="18"/>
              </w:rPr>
              <w:t>TODAS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DA610BC" w14:textId="77777777" w:rsidR="0098410E" w:rsidRPr="003454FC" w:rsidRDefault="0098410E" w:rsidP="000A160A">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76DCC892" w14:textId="77777777" w:rsidR="0098410E" w:rsidRPr="003454FC" w:rsidRDefault="0098410E" w:rsidP="000A160A">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20</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F0785CC" w14:textId="77777777" w:rsidR="0098410E" w:rsidRPr="003454FC" w:rsidRDefault="0098410E" w:rsidP="000A160A">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AUTOBAREMO</w:t>
            </w:r>
          </w:p>
        </w:tc>
        <w:tc>
          <w:tcPr>
            <w:tcW w:w="4819" w:type="dxa"/>
            <w:vMerge w:val="restart"/>
            <w:tcBorders>
              <w:top w:val="single" w:sz="12" w:space="0" w:color="auto"/>
              <w:left w:val="dotted" w:sz="4" w:space="0" w:color="auto"/>
              <w:right w:val="single" w:sz="12" w:space="0" w:color="auto"/>
            </w:tcBorders>
            <w:vAlign w:val="center"/>
          </w:tcPr>
          <w:p w14:paraId="2EA4A738" w14:textId="77777777" w:rsidR="0098410E" w:rsidRPr="003454FC" w:rsidRDefault="0098410E" w:rsidP="000A160A">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 xml:space="preserve"> Consultar el Anexo I con </w:t>
            </w:r>
            <w:proofErr w:type="gramStart"/>
            <w:r>
              <w:rPr>
                <w:rFonts w:ascii="Source Sans Pro" w:eastAsia="Andale Sans UI" w:hAnsi="Source Sans Pro" w:cs="Tahoma"/>
                <w:i/>
                <w:iCs/>
                <w:sz w:val="18"/>
                <w:szCs w:val="18"/>
                <w:lang w:bidi="en-US"/>
              </w:rPr>
              <w:t>el  listado</w:t>
            </w:r>
            <w:proofErr w:type="gramEnd"/>
            <w:r>
              <w:rPr>
                <w:rFonts w:ascii="Source Sans Pro" w:eastAsia="Andale Sans UI" w:hAnsi="Source Sans Pro" w:cs="Tahoma"/>
                <w:i/>
                <w:iCs/>
                <w:sz w:val="18"/>
                <w:szCs w:val="18"/>
                <w:lang w:bidi="en-US"/>
              </w:rPr>
              <w:t xml:space="preserve"> de necesidades priorizadas de la EDLL Cuenca Minera para la   comprobación de </w:t>
            </w:r>
            <w:proofErr w:type="gramStart"/>
            <w:r>
              <w:rPr>
                <w:rFonts w:ascii="Source Sans Pro" w:eastAsia="Andale Sans UI" w:hAnsi="Source Sans Pro" w:cs="Tahoma"/>
                <w:i/>
                <w:iCs/>
                <w:sz w:val="18"/>
                <w:szCs w:val="18"/>
                <w:lang w:bidi="en-US"/>
              </w:rPr>
              <w:t>las  que</w:t>
            </w:r>
            <w:proofErr w:type="gramEnd"/>
            <w:r>
              <w:rPr>
                <w:rFonts w:ascii="Source Sans Pro" w:eastAsia="Andale Sans UI" w:hAnsi="Source Sans Pro" w:cs="Tahoma"/>
                <w:i/>
                <w:iCs/>
                <w:sz w:val="18"/>
                <w:szCs w:val="18"/>
                <w:lang w:bidi="en-US"/>
              </w:rPr>
              <w:t xml:space="preserve"> atiende la operación e indicarlas en la explicación.</w:t>
            </w:r>
          </w:p>
        </w:tc>
        <w:tc>
          <w:tcPr>
            <w:tcW w:w="4395" w:type="dxa"/>
            <w:vMerge w:val="restart"/>
            <w:tcBorders>
              <w:top w:val="single" w:sz="12" w:space="0" w:color="auto"/>
              <w:left w:val="dotted" w:sz="4" w:space="0" w:color="auto"/>
              <w:right w:val="single" w:sz="12" w:space="0" w:color="auto"/>
            </w:tcBorders>
            <w:vAlign w:val="center"/>
          </w:tcPr>
          <w:p w14:paraId="7DAFED73" w14:textId="77777777" w:rsidR="0098410E" w:rsidRPr="00DC62BF" w:rsidRDefault="0098410E" w:rsidP="000A160A">
            <w:pPr>
              <w:widowControl w:val="0"/>
              <w:suppressLineNumbers/>
              <w:spacing w:after="0"/>
              <w:rPr>
                <w:rFonts w:ascii="Source Sans Pro" w:hAnsi="Source Sans Pro"/>
                <w:sz w:val="18"/>
                <w:szCs w:val="18"/>
              </w:rPr>
            </w:pPr>
            <w:r w:rsidRPr="00DC62BF">
              <w:rPr>
                <w:rFonts w:ascii="Source Sans Pro" w:hAnsi="Source Sans Pro"/>
                <w:sz w:val="18"/>
                <w:szCs w:val="18"/>
              </w:rPr>
              <w:t>NPL11. Necesidad de mejorar las instalaciones para el manejo del ganado vacuno y porcino y granjas avícolas en la orla periférica de la Cuenca Minera con especial atención al uso de energías renovables</w:t>
            </w:r>
          </w:p>
        </w:tc>
      </w:tr>
      <w:tr w:rsidR="0098410E" w:rsidRPr="003454FC" w14:paraId="1402B68A" w14:textId="77777777" w:rsidTr="0098410E">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56D8E99E" w14:textId="77777777" w:rsidR="0098410E" w:rsidRPr="003454FC" w:rsidRDefault="0098410E" w:rsidP="000A160A">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A873CF2" w14:textId="77777777" w:rsidR="0098410E" w:rsidRPr="003454FC" w:rsidRDefault="0098410E" w:rsidP="000A160A">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CO.1.1</w:t>
            </w:r>
          </w:p>
        </w:tc>
        <w:tc>
          <w:tcPr>
            <w:tcW w:w="367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139F4FF" w14:textId="77777777" w:rsidR="0098410E" w:rsidRPr="003454FC" w:rsidRDefault="0098410E" w:rsidP="000A160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1 necesidad priorizada detectada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7788F62" w14:textId="22216310"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7219E02"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X</w:t>
            </w:r>
          </w:p>
        </w:tc>
        <w:tc>
          <w:tcPr>
            <w:tcW w:w="4819" w:type="dxa"/>
            <w:vMerge/>
            <w:tcBorders>
              <w:left w:val="dotted" w:sz="4" w:space="0" w:color="auto"/>
              <w:right w:val="single" w:sz="12" w:space="0" w:color="auto"/>
            </w:tcBorders>
          </w:tcPr>
          <w:p w14:paraId="0FB792DD"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c>
          <w:tcPr>
            <w:tcW w:w="4395" w:type="dxa"/>
            <w:vMerge/>
            <w:tcBorders>
              <w:left w:val="dotted" w:sz="4" w:space="0" w:color="auto"/>
              <w:right w:val="single" w:sz="12" w:space="0" w:color="auto"/>
            </w:tcBorders>
          </w:tcPr>
          <w:p w14:paraId="1089DD7D"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r>
      <w:tr w:rsidR="0098410E" w:rsidRPr="003454FC" w14:paraId="108F5883" w14:textId="77777777" w:rsidTr="0098410E">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47219377" w14:textId="77777777" w:rsidR="0098410E" w:rsidRPr="003454FC" w:rsidRDefault="0098410E" w:rsidP="000A160A">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E231312" w14:textId="77777777" w:rsidR="0098410E" w:rsidRPr="003454FC" w:rsidRDefault="0098410E" w:rsidP="000A160A">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CO.1.2</w:t>
            </w:r>
          </w:p>
        </w:tc>
        <w:tc>
          <w:tcPr>
            <w:tcW w:w="367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29F8762" w14:textId="77777777" w:rsidR="0098410E" w:rsidRPr="003454FC" w:rsidRDefault="0098410E" w:rsidP="000A160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2 necesidades priorizadas detectadas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tcPr>
          <w:p w14:paraId="4D199F88" w14:textId="0129A3EC"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w:t>
            </w: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B09F195"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c>
          <w:tcPr>
            <w:tcW w:w="4819" w:type="dxa"/>
            <w:vMerge/>
            <w:tcBorders>
              <w:left w:val="dotted" w:sz="4" w:space="0" w:color="auto"/>
              <w:right w:val="single" w:sz="12" w:space="0" w:color="auto"/>
            </w:tcBorders>
          </w:tcPr>
          <w:p w14:paraId="7785BE69"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c>
          <w:tcPr>
            <w:tcW w:w="4395" w:type="dxa"/>
            <w:vMerge/>
            <w:tcBorders>
              <w:left w:val="dotted" w:sz="4" w:space="0" w:color="auto"/>
              <w:right w:val="single" w:sz="12" w:space="0" w:color="auto"/>
            </w:tcBorders>
          </w:tcPr>
          <w:p w14:paraId="60E6C7E4"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r>
      <w:tr w:rsidR="0098410E" w:rsidRPr="003454FC" w14:paraId="65A9131C" w14:textId="77777777" w:rsidTr="0098410E">
        <w:trPr>
          <w:trHeight w:hRule="exact" w:val="284"/>
        </w:trPr>
        <w:tc>
          <w:tcPr>
            <w:tcW w:w="130" w:type="dxa"/>
            <w:tcBorders>
              <w:top w:val="dotted" w:sz="4" w:space="0" w:color="auto"/>
              <w:left w:val="single" w:sz="12" w:space="0" w:color="auto"/>
              <w:bottom w:val="single" w:sz="12"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66435588" w14:textId="77777777" w:rsidR="0098410E" w:rsidRPr="003454FC" w:rsidRDefault="0098410E" w:rsidP="000A160A">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035283C" w14:textId="77777777" w:rsidR="0098410E" w:rsidRPr="003454FC" w:rsidRDefault="0098410E" w:rsidP="000A160A">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CO.1.3</w:t>
            </w:r>
          </w:p>
        </w:tc>
        <w:tc>
          <w:tcPr>
            <w:tcW w:w="3676"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25559DE" w14:textId="77777777" w:rsidR="0098410E" w:rsidRPr="003454FC" w:rsidRDefault="0098410E" w:rsidP="000A160A">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3 o más necesidades priorizadas detectadas en EDLL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tcPr>
          <w:p w14:paraId="2F656BD9" w14:textId="7F7FDCD9"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0E72146"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c>
          <w:tcPr>
            <w:tcW w:w="4819" w:type="dxa"/>
            <w:vMerge/>
            <w:tcBorders>
              <w:left w:val="dotted" w:sz="4" w:space="0" w:color="auto"/>
              <w:bottom w:val="single" w:sz="12" w:space="0" w:color="auto"/>
              <w:right w:val="single" w:sz="12" w:space="0" w:color="auto"/>
            </w:tcBorders>
          </w:tcPr>
          <w:p w14:paraId="1DF4522C"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c>
          <w:tcPr>
            <w:tcW w:w="4395" w:type="dxa"/>
            <w:vMerge/>
            <w:tcBorders>
              <w:left w:val="dotted" w:sz="4" w:space="0" w:color="auto"/>
              <w:bottom w:val="single" w:sz="12" w:space="0" w:color="auto"/>
              <w:right w:val="single" w:sz="12" w:space="0" w:color="auto"/>
            </w:tcBorders>
          </w:tcPr>
          <w:p w14:paraId="4101305C" w14:textId="77777777" w:rsidR="0098410E" w:rsidRPr="003454FC" w:rsidRDefault="0098410E" w:rsidP="000A160A">
            <w:pPr>
              <w:widowControl w:val="0"/>
              <w:suppressLineNumbers/>
              <w:spacing w:after="0"/>
              <w:jc w:val="center"/>
              <w:rPr>
                <w:rFonts w:ascii="Source Sans Pro" w:eastAsia="Andale Sans UI" w:hAnsi="Source Sans Pro" w:cs="Tahoma"/>
                <w:sz w:val="18"/>
                <w:szCs w:val="18"/>
                <w:lang w:bidi="en-US"/>
              </w:rPr>
            </w:pPr>
          </w:p>
        </w:tc>
      </w:tr>
    </w:tbl>
    <w:p w14:paraId="48ED947B" w14:textId="77777777" w:rsidR="00D1107D" w:rsidRDefault="00D1107D" w:rsidP="000B51AB">
      <w:pPr>
        <w:autoSpaceDE w:val="0"/>
        <w:autoSpaceDN w:val="0"/>
        <w:adjustRightInd w:val="0"/>
        <w:spacing w:before="120" w:after="120" w:line="240" w:lineRule="auto"/>
        <w:jc w:val="both"/>
        <w:rPr>
          <w:rFonts w:ascii="Source Sans Pro" w:hAnsi="Source Sans Pro" w:cs="Arial"/>
          <w:bCs/>
          <w:sz w:val="16"/>
          <w:szCs w:val="16"/>
        </w:rPr>
      </w:pPr>
    </w:p>
    <w:p w14:paraId="663BF553" w14:textId="77777777" w:rsidR="0098410E" w:rsidRDefault="0098410E" w:rsidP="000B51AB">
      <w:pPr>
        <w:autoSpaceDE w:val="0"/>
        <w:autoSpaceDN w:val="0"/>
        <w:adjustRightInd w:val="0"/>
        <w:spacing w:before="120" w:after="120" w:line="240" w:lineRule="auto"/>
        <w:jc w:val="both"/>
        <w:rPr>
          <w:rFonts w:ascii="Source Sans Pro" w:hAnsi="Source Sans Pro" w:cs="Arial"/>
          <w:bCs/>
          <w:sz w:val="16"/>
          <w:szCs w:val="16"/>
        </w:rPr>
      </w:pPr>
    </w:p>
    <w:p w14:paraId="4BCFDEAB" w14:textId="77777777" w:rsidR="00A60915" w:rsidRDefault="00A60915" w:rsidP="000B51AB">
      <w:pPr>
        <w:autoSpaceDE w:val="0"/>
        <w:autoSpaceDN w:val="0"/>
        <w:adjustRightInd w:val="0"/>
        <w:spacing w:before="120" w:after="120" w:line="240" w:lineRule="auto"/>
        <w:jc w:val="both"/>
        <w:rPr>
          <w:rFonts w:ascii="Source Sans Pro" w:hAnsi="Source Sans Pro" w:cs="Arial"/>
          <w:bCs/>
          <w:sz w:val="16"/>
          <w:szCs w:val="16"/>
        </w:rPr>
      </w:pPr>
    </w:p>
    <w:p w14:paraId="4C068001" w14:textId="77777777" w:rsidR="00A60915" w:rsidRPr="003454FC" w:rsidRDefault="00A60915" w:rsidP="000B51AB">
      <w:pPr>
        <w:autoSpaceDE w:val="0"/>
        <w:autoSpaceDN w:val="0"/>
        <w:adjustRightInd w:val="0"/>
        <w:spacing w:before="120" w:after="120" w:line="240" w:lineRule="auto"/>
        <w:jc w:val="both"/>
        <w:rPr>
          <w:rFonts w:ascii="Source Sans Pro" w:hAnsi="Source Sans Pro" w:cs="Arial"/>
          <w:bCs/>
          <w:sz w:val="16"/>
          <w:szCs w:val="16"/>
        </w:rPr>
      </w:pPr>
    </w:p>
    <w:tbl>
      <w:tblPr>
        <w:tblW w:w="15451"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
        <w:gridCol w:w="703"/>
        <w:gridCol w:w="4253"/>
        <w:gridCol w:w="567"/>
        <w:gridCol w:w="567"/>
        <w:gridCol w:w="4677"/>
        <w:gridCol w:w="4678"/>
      </w:tblGrid>
      <w:tr w:rsidR="008420FA" w:rsidRPr="003454FC" w14:paraId="47506E96" w14:textId="77777777" w:rsidTr="00C523BF">
        <w:trPr>
          <w:gridBefore w:val="1"/>
          <w:wBefore w:w="6" w:type="dxa"/>
          <w:trHeight w:val="849"/>
          <w:tblHeader/>
        </w:trPr>
        <w:tc>
          <w:tcPr>
            <w:tcW w:w="15445" w:type="dxa"/>
            <w:gridSpan w:val="6"/>
            <w:tcBorders>
              <w:top w:val="single" w:sz="12" w:space="0" w:color="auto"/>
              <w:left w:val="single" w:sz="12" w:space="0" w:color="auto"/>
              <w:right w:val="single" w:sz="12" w:space="0" w:color="auto"/>
            </w:tcBorders>
            <w:shd w:val="clear" w:color="auto" w:fill="EAF1DD"/>
            <w:tcMar>
              <w:top w:w="55" w:type="dxa"/>
              <w:left w:w="55" w:type="dxa"/>
              <w:bottom w:w="55" w:type="dxa"/>
              <w:right w:w="55" w:type="dxa"/>
            </w:tcMar>
            <w:vAlign w:val="center"/>
          </w:tcPr>
          <w:p w14:paraId="7D692F81" w14:textId="33EF312D" w:rsidR="008420FA" w:rsidRPr="003454FC" w:rsidRDefault="008420FA" w:rsidP="004A3A4F">
            <w:pPr>
              <w:widowControl w:val="0"/>
              <w:suppressLineNumbers/>
              <w:spacing w:after="0"/>
              <w:jc w:val="center"/>
              <w:rPr>
                <w:rFonts w:ascii="Source Sans Pro" w:eastAsia="Andale Sans UI" w:hAnsi="Source Sans Pro" w:cs="Tahoma"/>
                <w:b/>
                <w:bCs/>
                <w:color w:val="0070C0"/>
                <w:sz w:val="18"/>
                <w:szCs w:val="18"/>
                <w:lang w:bidi="en-US"/>
              </w:rPr>
            </w:pPr>
            <w:r>
              <w:rPr>
                <w:rFonts w:ascii="Source Sans Pro" w:eastAsia="Andale Sans UI" w:hAnsi="Source Sans Pro" w:cs="Tahoma"/>
                <w:b/>
                <w:bCs/>
                <w:sz w:val="24"/>
                <w:szCs w:val="24"/>
                <w:lang w:bidi="en-US"/>
              </w:rPr>
              <w:t xml:space="preserve"> </w:t>
            </w:r>
            <w:r w:rsidRPr="00A534EE">
              <w:rPr>
                <w:rFonts w:ascii="Source Sans Pro" w:eastAsia="Andale Sans UI" w:hAnsi="Source Sans Pro" w:cs="Tahoma"/>
                <w:b/>
                <w:bCs/>
                <w:sz w:val="18"/>
                <w:szCs w:val="18"/>
                <w:lang w:bidi="en-US"/>
              </w:rPr>
              <w:t>CRITERIOS DE SELECCIÓN APLICABLES A LA</w:t>
            </w:r>
            <w:r w:rsidRPr="00261E65">
              <w:rPr>
                <w:rFonts w:ascii="Source Sans Pro" w:eastAsia="Andale Sans UI" w:hAnsi="Source Sans Pro" w:cs="Tahoma"/>
                <w:b/>
                <w:bCs/>
                <w:lang w:bidi="en-US"/>
              </w:rPr>
              <w:t xml:space="preserve"> </w:t>
            </w:r>
            <w:r w:rsidR="00281B1D" w:rsidRPr="00E26FA1">
              <w:rPr>
                <w:rFonts w:ascii="Source Sans Pro" w:hAnsi="Source Sans Pro"/>
                <w:b/>
                <w:smallCaps/>
                <w:color w:val="388600"/>
                <w:sz w:val="24"/>
                <w:szCs w:val="24"/>
                <w:u w:val="single"/>
              </w:rPr>
              <w:t>LÍNEA 3. CONSERVACIÓN DEL MEDIO RURAL, MEJORA DE LA CALIDAD DE VIDA Y APOYO AL DESARROLLO SOCIAL Y SOSTENIBLE.</w:t>
            </w:r>
          </w:p>
        </w:tc>
      </w:tr>
      <w:tr w:rsidR="006835E8" w:rsidRPr="003454FC" w14:paraId="7C3A2F56" w14:textId="77777777" w:rsidTr="00A143E9">
        <w:trPr>
          <w:gridBefore w:val="1"/>
          <w:wBefore w:w="6" w:type="dxa"/>
          <w:trHeight w:val="767"/>
          <w:tblHeader/>
        </w:trPr>
        <w:tc>
          <w:tcPr>
            <w:tcW w:w="703" w:type="dxa"/>
            <w:tcBorders>
              <w:left w:val="single" w:sz="12" w:space="0" w:color="auto"/>
              <w:bottom w:val="single" w:sz="12" w:space="0" w:color="auto"/>
            </w:tcBorders>
            <w:shd w:val="clear" w:color="auto" w:fill="EAF1DD"/>
            <w:tcMar>
              <w:top w:w="55" w:type="dxa"/>
              <w:left w:w="55" w:type="dxa"/>
              <w:bottom w:w="55" w:type="dxa"/>
              <w:right w:w="55" w:type="dxa"/>
            </w:tcMar>
            <w:vAlign w:val="center"/>
          </w:tcPr>
          <w:p w14:paraId="73AF4622" w14:textId="77777777" w:rsidR="006835E8" w:rsidRPr="003454FC" w:rsidRDefault="006835E8" w:rsidP="006835E8">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5"/>
                <w:szCs w:val="15"/>
                <w:lang w:bidi="en-US"/>
              </w:rPr>
              <w:t>Criterio/Código</w:t>
            </w:r>
          </w:p>
        </w:tc>
        <w:tc>
          <w:tcPr>
            <w:tcW w:w="4253" w:type="dxa"/>
            <w:tcBorders>
              <w:bottom w:val="single" w:sz="12" w:space="0" w:color="auto"/>
            </w:tcBorders>
            <w:shd w:val="clear" w:color="auto" w:fill="EAF1DD"/>
            <w:tcMar>
              <w:top w:w="55" w:type="dxa"/>
              <w:left w:w="55" w:type="dxa"/>
              <w:bottom w:w="55" w:type="dxa"/>
              <w:right w:w="55" w:type="dxa"/>
            </w:tcMar>
            <w:vAlign w:val="center"/>
          </w:tcPr>
          <w:p w14:paraId="262277CB" w14:textId="77777777" w:rsidR="006835E8" w:rsidRPr="003454FC" w:rsidRDefault="006835E8" w:rsidP="006835E8">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Denominación de criterios y subcriterios de selección (operaciones de carácter productivo)</w:t>
            </w:r>
          </w:p>
        </w:tc>
        <w:tc>
          <w:tcPr>
            <w:tcW w:w="567" w:type="dxa"/>
            <w:tcBorders>
              <w:bottom w:val="single" w:sz="12" w:space="0" w:color="auto"/>
            </w:tcBorders>
            <w:shd w:val="clear" w:color="auto" w:fill="EAF1DD"/>
            <w:tcMar>
              <w:top w:w="55" w:type="dxa"/>
              <w:left w:w="55" w:type="dxa"/>
              <w:bottom w:w="55" w:type="dxa"/>
              <w:right w:w="55" w:type="dxa"/>
            </w:tcMar>
            <w:vAlign w:val="center"/>
          </w:tcPr>
          <w:p w14:paraId="135A80E3" w14:textId="77777777" w:rsidR="006835E8" w:rsidRPr="003454FC" w:rsidRDefault="006835E8" w:rsidP="006835E8">
            <w:pPr>
              <w:widowControl w:val="0"/>
              <w:suppressLineNumbers/>
              <w:spacing w:after="0"/>
              <w:ind w:left="0"/>
              <w:rPr>
                <w:rFonts w:ascii="Source Sans Pro" w:eastAsia="Andale Sans UI" w:hAnsi="Source Sans Pro" w:cs="Tahoma"/>
                <w:b/>
                <w:bCs/>
                <w:sz w:val="16"/>
                <w:szCs w:val="16"/>
                <w:lang w:bidi="en-US"/>
              </w:rPr>
            </w:pPr>
            <w:r w:rsidRPr="00E304D1">
              <w:rPr>
                <w:rFonts w:ascii="Source Sans Pro" w:eastAsia="Andale Sans UI" w:hAnsi="Source Sans Pro" w:cs="Tahoma"/>
                <w:b/>
                <w:bCs/>
                <w:sz w:val="14"/>
                <w:szCs w:val="14"/>
                <w:lang w:bidi="en-US"/>
              </w:rPr>
              <w:t>Puntos</w:t>
            </w:r>
          </w:p>
        </w:tc>
        <w:tc>
          <w:tcPr>
            <w:tcW w:w="567" w:type="dxa"/>
            <w:tcBorders>
              <w:bottom w:val="single" w:sz="12" w:space="0" w:color="auto"/>
            </w:tcBorders>
            <w:shd w:val="clear" w:color="auto" w:fill="EAF1DD"/>
            <w:tcMar>
              <w:top w:w="0" w:type="dxa"/>
              <w:left w:w="10" w:type="dxa"/>
              <w:bottom w:w="0" w:type="dxa"/>
              <w:right w:w="10" w:type="dxa"/>
            </w:tcMar>
            <w:vAlign w:val="center"/>
          </w:tcPr>
          <w:p w14:paraId="120F4BA6" w14:textId="51D60D51" w:rsidR="006835E8" w:rsidRPr="006F2556" w:rsidRDefault="006835E8" w:rsidP="006835E8">
            <w:pPr>
              <w:widowControl w:val="0"/>
              <w:suppressLineNumbers/>
              <w:spacing w:after="0"/>
              <w:jc w:val="center"/>
              <w:rPr>
                <w:rFonts w:ascii="Source Sans Pro" w:eastAsia="Andale Sans UI" w:hAnsi="Source Sans Pro" w:cs="Tahoma"/>
                <w:b/>
                <w:bCs/>
                <w:sz w:val="16"/>
                <w:szCs w:val="16"/>
                <w:lang w:bidi="en-US"/>
              </w:rPr>
            </w:pPr>
            <w:r w:rsidRPr="006F2556">
              <w:rPr>
                <w:rFonts w:ascii="Source Sans Pro" w:eastAsia="Andale Sans UI" w:hAnsi="Source Sans Pro" w:cs="Tahoma"/>
                <w:b/>
                <w:bCs/>
                <w:sz w:val="18"/>
                <w:szCs w:val="18"/>
                <w:lang w:bidi="en-US"/>
              </w:rPr>
              <w:t>A</w:t>
            </w:r>
            <w:r>
              <w:rPr>
                <w:rFonts w:ascii="Source Sans Pro" w:eastAsia="Andale Sans UI" w:hAnsi="Source Sans Pro" w:cs="Tahoma"/>
                <w:b/>
                <w:bCs/>
                <w:sz w:val="18"/>
                <w:szCs w:val="18"/>
                <w:lang w:bidi="en-US"/>
              </w:rPr>
              <w:t>UTOBAREMO</w:t>
            </w:r>
          </w:p>
        </w:tc>
        <w:tc>
          <w:tcPr>
            <w:tcW w:w="4677" w:type="dxa"/>
            <w:tcBorders>
              <w:bottom w:val="single" w:sz="12" w:space="0" w:color="auto"/>
              <w:right w:val="single" w:sz="12" w:space="0" w:color="auto"/>
            </w:tcBorders>
            <w:shd w:val="clear" w:color="auto" w:fill="EAF1DD"/>
            <w:vAlign w:val="center"/>
          </w:tcPr>
          <w:p w14:paraId="4F7F148D" w14:textId="12043628" w:rsidR="006835E8" w:rsidRPr="003454FC" w:rsidRDefault="006835E8" w:rsidP="006835E8">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Observaciones/información/o documentación que permita valorar el criterio</w:t>
            </w:r>
          </w:p>
        </w:tc>
        <w:tc>
          <w:tcPr>
            <w:tcW w:w="4678" w:type="dxa"/>
            <w:tcBorders>
              <w:bottom w:val="single" w:sz="12" w:space="0" w:color="auto"/>
              <w:right w:val="single" w:sz="12" w:space="0" w:color="auto"/>
            </w:tcBorders>
            <w:shd w:val="clear" w:color="auto" w:fill="EAF1DD"/>
            <w:vAlign w:val="center"/>
          </w:tcPr>
          <w:p w14:paraId="6FD5E835" w14:textId="469E45F7" w:rsidR="006835E8" w:rsidRPr="003454FC" w:rsidRDefault="006835E8" w:rsidP="006835E8">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Indicación de cómo se contribuye al subcriterio y/o documentación que se aporta</w:t>
            </w:r>
          </w:p>
        </w:tc>
      </w:tr>
      <w:tr w:rsidR="006835E8" w:rsidRPr="003454FC" w14:paraId="5EEFAAE7" w14:textId="77777777" w:rsidTr="00DF1434">
        <w:trPr>
          <w:gridBefore w:val="1"/>
          <w:wBefore w:w="6" w:type="dxa"/>
          <w:trHeight w:val="406"/>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12E751DC" w14:textId="77777777" w:rsidR="006835E8" w:rsidRDefault="006835E8" w:rsidP="004A3A4F">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AT.2</w:t>
            </w:r>
          </w:p>
          <w:p w14:paraId="5C203392" w14:textId="3CC542C9" w:rsidR="006835E8" w:rsidRPr="00EF62E3" w:rsidRDefault="006835E8" w:rsidP="004A3A4F">
            <w:pPr>
              <w:widowControl w:val="0"/>
              <w:suppressLineNumbers/>
              <w:spacing w:after="0"/>
              <w:jc w:val="center"/>
              <w:rPr>
                <w:rFonts w:ascii="Source Sans Pro" w:eastAsia="Andale Sans UI" w:hAnsi="Source Sans Pro" w:cs="Tahoma"/>
                <w:sz w:val="14"/>
                <w:szCs w:val="14"/>
                <w:lang w:bidi="en-US"/>
              </w:rPr>
            </w:pPr>
          </w:p>
        </w:tc>
        <w:tc>
          <w:tcPr>
            <w:tcW w:w="4253"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A675762" w14:textId="2D59B369" w:rsidR="006835E8" w:rsidRPr="003454FC" w:rsidRDefault="006835E8" w:rsidP="004A3A4F">
            <w:pPr>
              <w:spacing w:after="0"/>
              <w:jc w:val="both"/>
              <w:rPr>
                <w:rFonts w:ascii="Source Sans Pro" w:hAnsi="Source Sans Pro"/>
                <w:b/>
                <w:bCs/>
                <w:color w:val="000000"/>
                <w:sz w:val="18"/>
                <w:szCs w:val="18"/>
              </w:rPr>
            </w:pPr>
            <w:r>
              <w:rPr>
                <w:rFonts w:ascii="Source Sans Pro" w:hAnsi="Source Sans Pro"/>
                <w:b/>
                <w:bCs/>
                <w:color w:val="000000"/>
                <w:sz w:val="18"/>
                <w:szCs w:val="18"/>
              </w:rPr>
              <w:t>Factor de Aislamiento</w:t>
            </w:r>
          </w:p>
          <w:p w14:paraId="4990214B" w14:textId="79D01BB4" w:rsidR="006835E8" w:rsidRPr="003454FC" w:rsidRDefault="006835E8" w:rsidP="004A3A4F">
            <w:pPr>
              <w:spacing w:after="0"/>
              <w:jc w:val="both"/>
              <w:rPr>
                <w:rFonts w:ascii="Source Sans Pro" w:eastAsia="Times New Roman" w:hAnsi="Source Sans Pro"/>
                <w:b/>
                <w:bCs/>
                <w:color w:val="000000"/>
                <w:sz w:val="18"/>
                <w:szCs w:val="18"/>
                <w:lang w:eastAsia="es-ES"/>
              </w:rPr>
            </w:pPr>
            <w:r>
              <w:rPr>
                <w:rFonts w:ascii="Source Sans Pro" w:hAnsi="Source Sans Pro"/>
                <w:b/>
                <w:bCs/>
                <w:color w:val="EE0000"/>
                <w:sz w:val="18"/>
                <w:szCs w:val="18"/>
              </w:rPr>
              <w:t xml:space="preserve">TODOS </w:t>
            </w:r>
            <w:r w:rsidRPr="004D1C33">
              <w:rPr>
                <w:rFonts w:ascii="Source Sans Pro" w:hAnsi="Source Sans Pro"/>
                <w:b/>
                <w:bCs/>
                <w:color w:val="EE0000"/>
                <w:sz w:val="18"/>
                <w:szCs w:val="18"/>
              </w:rPr>
              <w:t>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3B32642D" w14:textId="77777777" w:rsidR="006835E8" w:rsidRPr="003454FC" w:rsidRDefault="006835E8" w:rsidP="004A3A4F">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2D14114B" w14:textId="1739F75B" w:rsidR="006835E8" w:rsidRPr="008B7DDE" w:rsidRDefault="006835E8" w:rsidP="004A3A4F">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20</w:t>
            </w:r>
          </w:p>
        </w:tc>
        <w:tc>
          <w:tcPr>
            <w:tcW w:w="4677" w:type="dxa"/>
            <w:tcBorders>
              <w:top w:val="single" w:sz="12" w:space="0" w:color="auto"/>
              <w:left w:val="dotted" w:sz="4" w:space="0" w:color="auto"/>
              <w:bottom w:val="dotted" w:sz="4" w:space="0" w:color="auto"/>
              <w:right w:val="single" w:sz="12" w:space="0" w:color="auto"/>
            </w:tcBorders>
            <w:vAlign w:val="center"/>
          </w:tcPr>
          <w:p w14:paraId="756624ED" w14:textId="77777777" w:rsidR="006835E8" w:rsidRPr="008B7DDE" w:rsidRDefault="006835E8" w:rsidP="00B67A53">
            <w:pPr>
              <w:autoSpaceDE w:val="0"/>
              <w:autoSpaceDN w:val="0"/>
              <w:adjustRightInd w:val="0"/>
              <w:spacing w:after="0" w:line="240" w:lineRule="auto"/>
              <w:ind w:left="0"/>
              <w:jc w:val="both"/>
              <w:rPr>
                <w:rFonts w:ascii="Source Sans Pro" w:eastAsia="Andale Sans UI" w:hAnsi="Source Sans Pro" w:cs="Tahoma"/>
                <w:sz w:val="18"/>
                <w:szCs w:val="18"/>
                <w:lang w:bidi="en-US"/>
              </w:rPr>
            </w:pPr>
          </w:p>
        </w:tc>
        <w:tc>
          <w:tcPr>
            <w:tcW w:w="4678" w:type="dxa"/>
            <w:tcBorders>
              <w:top w:val="single" w:sz="12" w:space="0" w:color="auto"/>
              <w:left w:val="dotted" w:sz="4" w:space="0" w:color="auto"/>
              <w:bottom w:val="dotted" w:sz="4" w:space="0" w:color="auto"/>
              <w:right w:val="single" w:sz="12" w:space="0" w:color="auto"/>
            </w:tcBorders>
            <w:vAlign w:val="center"/>
          </w:tcPr>
          <w:p w14:paraId="41CFE0CB" w14:textId="35BED7B6" w:rsidR="006835E8" w:rsidRPr="008B7DDE" w:rsidRDefault="006835E8" w:rsidP="00B67A53">
            <w:pPr>
              <w:autoSpaceDE w:val="0"/>
              <w:autoSpaceDN w:val="0"/>
              <w:adjustRightInd w:val="0"/>
              <w:spacing w:after="0" w:line="240" w:lineRule="auto"/>
              <w:ind w:left="0"/>
              <w:jc w:val="both"/>
              <w:rPr>
                <w:rFonts w:ascii="Source Sans Pro" w:eastAsia="Andale Sans UI" w:hAnsi="Source Sans Pro" w:cs="Tahoma"/>
                <w:sz w:val="18"/>
                <w:szCs w:val="18"/>
                <w:lang w:bidi="en-US"/>
              </w:rPr>
            </w:pPr>
          </w:p>
        </w:tc>
      </w:tr>
      <w:tr w:rsidR="006835E8" w:rsidRPr="003454FC" w14:paraId="689FDE6B" w14:textId="77777777" w:rsidTr="006835E8">
        <w:trPr>
          <w:gridBefore w:val="1"/>
          <w:wBefore w:w="6" w:type="dxa"/>
          <w:trHeight w:val="7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B7C53FC" w14:textId="2FCBE1B9" w:rsidR="006835E8" w:rsidRPr="003454FC" w:rsidRDefault="006835E8" w:rsidP="004A3A4F">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color w:val="000000"/>
                <w:sz w:val="18"/>
                <w:szCs w:val="18"/>
                <w:lang w:bidi="en-US"/>
              </w:rPr>
              <w:t>AT.2.1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AEABE2" w14:textId="75BB3B3D" w:rsidR="006835E8" w:rsidRPr="00AC6BE6" w:rsidRDefault="006835E8" w:rsidP="004A3A4F">
            <w:pPr>
              <w:autoSpaceDE w:val="0"/>
              <w:spacing w:after="0"/>
              <w:rPr>
                <w:rFonts w:ascii="Source Sans Pro" w:eastAsia="Andale Sans UI" w:hAnsi="Source Sans Pro" w:cs="Tahoma"/>
                <w:sz w:val="18"/>
                <w:szCs w:val="18"/>
                <w:lang w:bidi="en-US"/>
              </w:rPr>
            </w:pPr>
            <w:r>
              <w:rPr>
                <w:rFonts w:ascii="Source Sans Pro" w:hAnsi="Source Sans Pro"/>
                <w:color w:val="000000"/>
                <w:sz w:val="18"/>
                <w:szCs w:val="18"/>
              </w:rPr>
              <w:t xml:space="preserve">El núcleo de población donde se ejecuta la operación está a </w:t>
            </w:r>
            <w:proofErr w:type="spellStart"/>
            <w:r>
              <w:rPr>
                <w:rFonts w:ascii="Source Sans Pro" w:hAnsi="Source Sans Pro"/>
                <w:color w:val="000000"/>
                <w:sz w:val="18"/>
                <w:szCs w:val="18"/>
              </w:rPr>
              <w:t>mas</w:t>
            </w:r>
            <w:proofErr w:type="spellEnd"/>
            <w:r>
              <w:rPr>
                <w:rFonts w:ascii="Source Sans Pro" w:hAnsi="Source Sans Pro"/>
                <w:color w:val="000000"/>
                <w:sz w:val="18"/>
                <w:szCs w:val="18"/>
              </w:rPr>
              <w:t xml:space="preserve"> de 60 minutos de distancia del municipio capital de la provincia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704E5ED" w14:textId="364B3BBF" w:rsidR="006835E8" w:rsidRPr="003454FC" w:rsidRDefault="006835E8"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1F5935B" w14:textId="77777777" w:rsidR="006835E8" w:rsidRPr="008B7DDE" w:rsidRDefault="006835E8" w:rsidP="004A3A4F">
            <w:pPr>
              <w:widowControl w:val="0"/>
              <w:suppressLineNumbers/>
              <w:spacing w:after="0"/>
              <w:jc w:val="center"/>
              <w:rPr>
                <w:rFonts w:ascii="Source Sans Pro" w:eastAsia="Andale Sans UI" w:hAnsi="Source Sans Pro" w:cs="Tahoma"/>
                <w:b/>
                <w:bCs/>
                <w:lang w:bidi="en-US"/>
              </w:rPr>
            </w:pPr>
          </w:p>
        </w:tc>
        <w:tc>
          <w:tcPr>
            <w:tcW w:w="4677" w:type="dxa"/>
            <w:vMerge w:val="restart"/>
            <w:tcBorders>
              <w:top w:val="dotted" w:sz="4" w:space="0" w:color="auto"/>
              <w:left w:val="dotted" w:sz="4" w:space="0" w:color="auto"/>
              <w:bottom w:val="dotted" w:sz="4" w:space="0" w:color="auto"/>
              <w:right w:val="single" w:sz="12" w:space="0" w:color="auto"/>
            </w:tcBorders>
            <w:vAlign w:val="center"/>
          </w:tcPr>
          <w:p w14:paraId="22D0EE8B" w14:textId="6C3AF3A0" w:rsidR="006835E8" w:rsidRPr="008B7DDE" w:rsidRDefault="006835E8" w:rsidP="004A3A4F">
            <w:pPr>
              <w:pStyle w:val="pf0"/>
              <w:spacing w:before="0" w:beforeAutospacing="0" w:after="120" w:afterAutospacing="0"/>
              <w:rPr>
                <w:rFonts w:ascii="Source Sans Pro" w:eastAsia="Andale Sans UI" w:hAnsi="Source Sans Pro" w:cs="Tahoma"/>
                <w:sz w:val="18"/>
                <w:szCs w:val="18"/>
                <w:lang w:bidi="en-US"/>
              </w:rPr>
            </w:pPr>
            <w:r>
              <w:rPr>
                <w:rFonts w:ascii="Source Sans Pro" w:eastAsiaTheme="minorHAnsi" w:hAnsi="Source Sans Pro" w:cs="CIDFont+F4"/>
                <w:i/>
                <w:iCs/>
                <w:sz w:val="18"/>
                <w:szCs w:val="18"/>
              </w:rPr>
              <w:t>Indicar el núcleo de población donde se ejecutará la operación y la distancia en coche en minutos desde el centro de dicho núcleo de población a la capital de la provincia.</w:t>
            </w:r>
          </w:p>
        </w:tc>
        <w:tc>
          <w:tcPr>
            <w:tcW w:w="4678" w:type="dxa"/>
            <w:vMerge w:val="restart"/>
            <w:tcBorders>
              <w:top w:val="dotted" w:sz="4" w:space="0" w:color="auto"/>
              <w:left w:val="dotted" w:sz="4" w:space="0" w:color="auto"/>
              <w:bottom w:val="dotted" w:sz="4" w:space="0" w:color="auto"/>
              <w:right w:val="single" w:sz="12" w:space="0" w:color="auto"/>
            </w:tcBorders>
          </w:tcPr>
          <w:p w14:paraId="12693195" w14:textId="1FD7547C" w:rsidR="006835E8" w:rsidRPr="008B7DDE" w:rsidRDefault="006835E8" w:rsidP="004A3A4F">
            <w:pPr>
              <w:pStyle w:val="pf0"/>
              <w:spacing w:before="0" w:beforeAutospacing="0" w:after="120" w:afterAutospacing="0"/>
              <w:rPr>
                <w:rFonts w:ascii="Source Sans Pro" w:eastAsia="Andale Sans UI" w:hAnsi="Source Sans Pro" w:cs="Tahoma"/>
                <w:sz w:val="18"/>
                <w:szCs w:val="18"/>
                <w:lang w:bidi="en-US"/>
              </w:rPr>
            </w:pPr>
          </w:p>
        </w:tc>
      </w:tr>
      <w:tr w:rsidR="006835E8" w:rsidRPr="003454FC" w14:paraId="3457CF5C" w14:textId="77777777" w:rsidTr="00033491">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8249F0A" w14:textId="1FFE2BFD" w:rsidR="006835E8" w:rsidRPr="003454FC" w:rsidRDefault="006835E8" w:rsidP="004A3A4F">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color w:val="000000"/>
                <w:sz w:val="18"/>
                <w:szCs w:val="18"/>
                <w:lang w:bidi="en-US"/>
              </w:rPr>
              <w:lastRenderedPageBreak/>
              <w:t>AT.2.2</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FF61941" w14:textId="49F67F5B" w:rsidR="006835E8" w:rsidRPr="00AC6BE6" w:rsidRDefault="006835E8" w:rsidP="004A3A4F">
            <w:pPr>
              <w:autoSpaceDE w:val="0"/>
              <w:spacing w:after="0"/>
              <w:rPr>
                <w:rFonts w:ascii="Source Sans Pro" w:eastAsia="Andale Sans UI" w:hAnsi="Source Sans Pro" w:cs="Tahoma"/>
                <w:sz w:val="18"/>
                <w:szCs w:val="18"/>
                <w:lang w:bidi="en-US"/>
              </w:rPr>
            </w:pPr>
            <w:r>
              <w:rPr>
                <w:rFonts w:ascii="Source Sans Pro" w:hAnsi="Source Sans Pro"/>
                <w:color w:val="000000"/>
                <w:sz w:val="18"/>
                <w:szCs w:val="18"/>
              </w:rPr>
              <w:t xml:space="preserve">El núcleo de población donde se ejecuta la operación está a </w:t>
            </w:r>
            <w:proofErr w:type="spellStart"/>
            <w:r>
              <w:rPr>
                <w:rFonts w:ascii="Source Sans Pro" w:hAnsi="Source Sans Pro"/>
                <w:color w:val="000000"/>
                <w:sz w:val="18"/>
                <w:szCs w:val="18"/>
              </w:rPr>
              <w:t>mas</w:t>
            </w:r>
            <w:proofErr w:type="spellEnd"/>
            <w:r>
              <w:rPr>
                <w:rFonts w:ascii="Source Sans Pro" w:hAnsi="Source Sans Pro"/>
                <w:color w:val="000000"/>
                <w:sz w:val="18"/>
                <w:szCs w:val="18"/>
              </w:rPr>
              <w:t xml:space="preserve"> de 30 minutos y menos de 60 minutos de distancia del municipio capital de la provincia</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F338530" w14:textId="40BBB2F7" w:rsidR="006835E8" w:rsidRPr="003454FC" w:rsidRDefault="006835E8"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18</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6897395" w14:textId="77777777" w:rsidR="006835E8" w:rsidRPr="008B7DDE" w:rsidRDefault="006835E8" w:rsidP="004A3A4F">
            <w:pPr>
              <w:widowControl w:val="0"/>
              <w:suppressLineNumbers/>
              <w:spacing w:after="0"/>
              <w:jc w:val="center"/>
              <w:rPr>
                <w:rFonts w:ascii="Source Sans Pro" w:eastAsia="Andale Sans UI" w:hAnsi="Source Sans Pro" w:cs="Tahoma"/>
                <w:b/>
                <w:bCs/>
                <w:lang w:bidi="en-US"/>
              </w:rPr>
            </w:pPr>
          </w:p>
        </w:tc>
        <w:tc>
          <w:tcPr>
            <w:tcW w:w="4677" w:type="dxa"/>
            <w:vMerge/>
            <w:tcBorders>
              <w:top w:val="dotted" w:sz="4" w:space="0" w:color="auto"/>
              <w:left w:val="dotted" w:sz="4" w:space="0" w:color="auto"/>
              <w:bottom w:val="single" w:sz="12" w:space="0" w:color="auto"/>
              <w:right w:val="single" w:sz="12" w:space="0" w:color="auto"/>
            </w:tcBorders>
          </w:tcPr>
          <w:p w14:paraId="2D07D085" w14:textId="77777777"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c>
          <w:tcPr>
            <w:tcW w:w="4678" w:type="dxa"/>
            <w:vMerge/>
            <w:tcBorders>
              <w:top w:val="dotted" w:sz="4" w:space="0" w:color="auto"/>
              <w:left w:val="dotted" w:sz="4" w:space="0" w:color="auto"/>
              <w:bottom w:val="single" w:sz="12" w:space="0" w:color="auto"/>
              <w:right w:val="single" w:sz="12" w:space="0" w:color="auto"/>
            </w:tcBorders>
          </w:tcPr>
          <w:p w14:paraId="0223D966" w14:textId="52E4C289"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r>
      <w:tr w:rsidR="00E169D1" w:rsidRPr="003454FC" w14:paraId="1D900EEE" w14:textId="77777777" w:rsidTr="00AB4397">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C81D039" w14:textId="02705526" w:rsidR="00E169D1" w:rsidRPr="00AB7482" w:rsidRDefault="00E169D1" w:rsidP="004A3A4F">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CO.1</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B1DDDFE" w14:textId="4B7E7244" w:rsidR="00E169D1" w:rsidRPr="00AB7482" w:rsidRDefault="00E169D1" w:rsidP="004A3A4F">
            <w:pPr>
              <w:autoSpaceDE w:val="0"/>
              <w:spacing w:after="0"/>
              <w:rPr>
                <w:rFonts w:ascii="Source Sans Pro" w:hAnsi="Source Sans Pro"/>
                <w:b/>
                <w:bCs/>
                <w:color w:val="000000"/>
                <w:sz w:val="18"/>
                <w:szCs w:val="18"/>
              </w:rPr>
            </w:pPr>
            <w:r>
              <w:rPr>
                <w:rFonts w:ascii="Source Sans Pro" w:hAnsi="Source Sans Pro"/>
                <w:b/>
                <w:bCs/>
                <w:color w:val="000000"/>
                <w:sz w:val="18"/>
                <w:szCs w:val="18"/>
              </w:rPr>
              <w:t xml:space="preserve">Resolución de necesidades priorizadas detectadas en la Estrategia de Desarrollo Local Leader Cuenca Minera (EDLL) </w:t>
            </w:r>
            <w:r w:rsidRPr="00923AD6">
              <w:rPr>
                <w:rFonts w:ascii="Source Sans Pro" w:hAnsi="Source Sans Pro"/>
                <w:b/>
                <w:bCs/>
                <w:color w:val="EE0000"/>
                <w:sz w:val="18"/>
                <w:szCs w:val="18"/>
              </w:rPr>
              <w:t>TODOS 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D1724AF" w14:textId="77777777" w:rsidR="00E169D1" w:rsidRDefault="00E169D1" w:rsidP="004A3A4F">
            <w:pPr>
              <w:widowControl w:val="0"/>
              <w:suppressLineNumbers/>
              <w:spacing w:after="0"/>
              <w:ind w:left="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Max.</w:t>
            </w:r>
          </w:p>
          <w:p w14:paraId="658E69B4" w14:textId="3BE7179B" w:rsidR="00E169D1" w:rsidRPr="00AB7482" w:rsidRDefault="00E169D1" w:rsidP="004A3A4F">
            <w:pPr>
              <w:widowControl w:val="0"/>
              <w:suppressLineNumbers/>
              <w:spacing w:after="0"/>
              <w:jc w:val="center"/>
              <w:rPr>
                <w:rFonts w:ascii="Source Sans Pro" w:eastAsia="Andale Sans UI" w:hAnsi="Source Sans Pro" w:cs="Tahoma"/>
                <w:b/>
                <w:bCs/>
                <w:lang w:bidi="en-US"/>
              </w:rPr>
            </w:pPr>
            <w:r>
              <w:rPr>
                <w:rFonts w:ascii="Source Sans Pro" w:eastAsia="Andale Sans UI" w:hAnsi="Source Sans Pro" w:cs="Tahoma"/>
                <w:b/>
                <w:bCs/>
                <w:sz w:val="18"/>
                <w:szCs w:val="18"/>
                <w:lang w:bidi="en-US"/>
              </w:rPr>
              <w:t>20</w:t>
            </w:r>
          </w:p>
        </w:tc>
        <w:tc>
          <w:tcPr>
            <w:tcW w:w="4677" w:type="dxa"/>
            <w:tcBorders>
              <w:top w:val="single" w:sz="12" w:space="0" w:color="auto"/>
              <w:left w:val="dotted" w:sz="4" w:space="0" w:color="auto"/>
              <w:bottom w:val="dotted" w:sz="4" w:space="0" w:color="auto"/>
              <w:right w:val="single" w:sz="12" w:space="0" w:color="auto"/>
            </w:tcBorders>
          </w:tcPr>
          <w:p w14:paraId="59E30A02" w14:textId="77777777" w:rsidR="00E169D1" w:rsidRPr="00E15FBC" w:rsidRDefault="00E169D1" w:rsidP="00E15FBC">
            <w:pPr>
              <w:widowControl w:val="0"/>
              <w:suppressLineNumbers/>
              <w:spacing w:after="0"/>
              <w:jc w:val="both"/>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w:t>
            </w:r>
          </w:p>
        </w:tc>
        <w:tc>
          <w:tcPr>
            <w:tcW w:w="4678" w:type="dxa"/>
            <w:tcBorders>
              <w:top w:val="single" w:sz="12" w:space="0" w:color="auto"/>
              <w:left w:val="dotted" w:sz="4" w:space="0" w:color="auto"/>
              <w:bottom w:val="dotted" w:sz="4" w:space="0" w:color="auto"/>
              <w:right w:val="single" w:sz="12" w:space="0" w:color="auto"/>
            </w:tcBorders>
          </w:tcPr>
          <w:p w14:paraId="237A154E" w14:textId="5DD545C9" w:rsidR="00E169D1" w:rsidRPr="00E15FBC" w:rsidRDefault="00E169D1" w:rsidP="00E15FBC">
            <w:pPr>
              <w:widowControl w:val="0"/>
              <w:suppressLineNumbers/>
              <w:spacing w:after="0"/>
              <w:jc w:val="both"/>
              <w:rPr>
                <w:rFonts w:ascii="Source Sans Pro" w:eastAsia="Andale Sans UI" w:hAnsi="Source Sans Pro" w:cs="Tahoma"/>
                <w:i/>
                <w:iCs/>
                <w:sz w:val="18"/>
                <w:szCs w:val="18"/>
                <w:lang w:bidi="en-US"/>
              </w:rPr>
            </w:pPr>
          </w:p>
        </w:tc>
      </w:tr>
      <w:tr w:rsidR="006835E8" w:rsidRPr="003454FC" w14:paraId="2DE27BC5" w14:textId="77777777" w:rsidTr="006835E8">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C2BB7E0" w14:textId="1CAFD5A3" w:rsidR="006835E8" w:rsidRDefault="006835E8"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439F547" w14:textId="2F93210F" w:rsidR="006835E8" w:rsidRDefault="006835E8"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1 necesidad priorizada detectada en la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E8363A9" w14:textId="55262614" w:rsidR="006835E8" w:rsidRDefault="006835E8"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1930D14" w14:textId="77777777" w:rsidR="006835E8" w:rsidRPr="008B7DDE" w:rsidRDefault="006835E8" w:rsidP="004A3A4F">
            <w:pPr>
              <w:widowControl w:val="0"/>
              <w:suppressLineNumbers/>
              <w:spacing w:after="0"/>
              <w:jc w:val="center"/>
              <w:rPr>
                <w:rFonts w:ascii="Source Sans Pro" w:eastAsia="Andale Sans UI" w:hAnsi="Source Sans Pro" w:cs="Tahoma"/>
                <w:b/>
                <w:bCs/>
                <w:lang w:bidi="en-US"/>
              </w:rPr>
            </w:pPr>
          </w:p>
        </w:tc>
        <w:tc>
          <w:tcPr>
            <w:tcW w:w="4677" w:type="dxa"/>
            <w:vMerge w:val="restart"/>
            <w:tcBorders>
              <w:top w:val="dotted" w:sz="4" w:space="0" w:color="auto"/>
              <w:left w:val="dotted" w:sz="4" w:space="0" w:color="auto"/>
              <w:right w:val="single" w:sz="12" w:space="0" w:color="auto"/>
            </w:tcBorders>
            <w:vAlign w:val="center"/>
          </w:tcPr>
          <w:p w14:paraId="06010ED3" w14:textId="20A43831" w:rsidR="006835E8" w:rsidRPr="008B7DDE" w:rsidRDefault="006835E8" w:rsidP="006835E8">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Consultar el Anexo I con el listado de necesidades priorizadas de la EDLL Cuenca Minera para la   comprobación de las que atiende la operación e indicarlas en la explicación.</w:t>
            </w:r>
          </w:p>
        </w:tc>
        <w:tc>
          <w:tcPr>
            <w:tcW w:w="4678" w:type="dxa"/>
            <w:vMerge w:val="restart"/>
            <w:tcBorders>
              <w:top w:val="dotted" w:sz="4" w:space="0" w:color="auto"/>
              <w:left w:val="dotted" w:sz="4" w:space="0" w:color="auto"/>
              <w:right w:val="single" w:sz="12" w:space="0" w:color="auto"/>
            </w:tcBorders>
            <w:vAlign w:val="center"/>
          </w:tcPr>
          <w:p w14:paraId="6169AB6E" w14:textId="7D56CCF0"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r>
      <w:tr w:rsidR="006835E8" w:rsidRPr="003454FC" w14:paraId="26D1973F" w14:textId="77777777" w:rsidTr="00FD5644">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ACDD569" w14:textId="197CAF57" w:rsidR="006835E8" w:rsidRDefault="006835E8"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580F317" w14:textId="321DD64C" w:rsidR="006835E8" w:rsidRDefault="006835E8"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2 necesidades priorizadas detectadas en la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FA79F2" w14:textId="2BC5090E" w:rsidR="006835E8" w:rsidRDefault="006835E8"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A25026C" w14:textId="77777777" w:rsidR="006835E8" w:rsidRPr="008B7DDE" w:rsidRDefault="006835E8" w:rsidP="004A3A4F">
            <w:pPr>
              <w:widowControl w:val="0"/>
              <w:suppressLineNumbers/>
              <w:spacing w:after="0"/>
              <w:jc w:val="center"/>
              <w:rPr>
                <w:rFonts w:ascii="Source Sans Pro" w:eastAsia="Andale Sans UI" w:hAnsi="Source Sans Pro" w:cs="Tahoma"/>
                <w:b/>
                <w:bCs/>
                <w:lang w:bidi="en-US"/>
              </w:rPr>
            </w:pPr>
          </w:p>
        </w:tc>
        <w:tc>
          <w:tcPr>
            <w:tcW w:w="4677" w:type="dxa"/>
            <w:vMerge/>
            <w:tcBorders>
              <w:left w:val="dotted" w:sz="4" w:space="0" w:color="auto"/>
              <w:right w:val="single" w:sz="12" w:space="0" w:color="auto"/>
            </w:tcBorders>
          </w:tcPr>
          <w:p w14:paraId="588101D2" w14:textId="77777777"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c>
          <w:tcPr>
            <w:tcW w:w="4678" w:type="dxa"/>
            <w:vMerge/>
            <w:tcBorders>
              <w:left w:val="dotted" w:sz="4" w:space="0" w:color="auto"/>
              <w:right w:val="single" w:sz="12" w:space="0" w:color="auto"/>
            </w:tcBorders>
          </w:tcPr>
          <w:p w14:paraId="68DAA3FA" w14:textId="646A2E59"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r>
      <w:tr w:rsidR="006835E8" w:rsidRPr="003454FC" w14:paraId="5D48AA7A" w14:textId="77777777" w:rsidTr="00FD5644">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191B02D" w14:textId="787A8682" w:rsidR="006835E8" w:rsidRDefault="006835E8"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D209E71" w14:textId="31AEEDA6" w:rsidR="006835E8" w:rsidRDefault="006835E8"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3 necesidades priorizadas detectadas en la EDLL</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76B24B3" w14:textId="3339B867" w:rsidR="006835E8" w:rsidRDefault="006835E8"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417" w14:textId="77777777" w:rsidR="006835E8" w:rsidRPr="008B7DDE" w:rsidRDefault="006835E8" w:rsidP="004A3A4F">
            <w:pPr>
              <w:widowControl w:val="0"/>
              <w:suppressLineNumbers/>
              <w:spacing w:after="0"/>
              <w:jc w:val="center"/>
              <w:rPr>
                <w:rFonts w:ascii="Source Sans Pro" w:eastAsia="Andale Sans UI" w:hAnsi="Source Sans Pro" w:cs="Tahoma"/>
                <w:b/>
                <w:bCs/>
                <w:lang w:bidi="en-US"/>
              </w:rPr>
            </w:pPr>
          </w:p>
        </w:tc>
        <w:tc>
          <w:tcPr>
            <w:tcW w:w="4677" w:type="dxa"/>
            <w:vMerge/>
            <w:tcBorders>
              <w:left w:val="dotted" w:sz="4" w:space="0" w:color="auto"/>
              <w:bottom w:val="single" w:sz="12" w:space="0" w:color="auto"/>
              <w:right w:val="single" w:sz="12" w:space="0" w:color="auto"/>
            </w:tcBorders>
          </w:tcPr>
          <w:p w14:paraId="5CD7F8A1" w14:textId="77777777"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c>
          <w:tcPr>
            <w:tcW w:w="4678" w:type="dxa"/>
            <w:vMerge/>
            <w:tcBorders>
              <w:left w:val="dotted" w:sz="4" w:space="0" w:color="auto"/>
              <w:bottom w:val="single" w:sz="12" w:space="0" w:color="auto"/>
              <w:right w:val="single" w:sz="12" w:space="0" w:color="auto"/>
            </w:tcBorders>
          </w:tcPr>
          <w:p w14:paraId="754E70C2" w14:textId="36A46C35" w:rsidR="006835E8" w:rsidRPr="008B7DDE" w:rsidRDefault="006835E8" w:rsidP="004A3A4F">
            <w:pPr>
              <w:widowControl w:val="0"/>
              <w:suppressLineNumbers/>
              <w:spacing w:after="0"/>
              <w:jc w:val="center"/>
              <w:rPr>
                <w:rFonts w:ascii="Source Sans Pro" w:eastAsia="Andale Sans UI" w:hAnsi="Source Sans Pro" w:cs="Tahoma"/>
                <w:sz w:val="18"/>
                <w:szCs w:val="18"/>
                <w:lang w:bidi="en-US"/>
              </w:rPr>
            </w:pPr>
          </w:p>
        </w:tc>
      </w:tr>
      <w:tr w:rsidR="006D14A3" w:rsidRPr="003454FC" w14:paraId="2CA61689" w14:textId="77777777" w:rsidTr="006D14A3">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0836933" w14:textId="7AFBC912" w:rsidR="006D14A3" w:rsidRPr="00923AD6" w:rsidRDefault="006D14A3" w:rsidP="004A3A4F">
            <w:pPr>
              <w:widowControl w:val="0"/>
              <w:suppressLineNumbers/>
              <w:spacing w:after="0"/>
              <w:rPr>
                <w:rFonts w:ascii="Source Sans Pro" w:eastAsia="Andale Sans UI" w:hAnsi="Source Sans Pro" w:cs="Tahoma"/>
                <w:b/>
                <w:bCs/>
                <w:color w:val="000000"/>
                <w:sz w:val="18"/>
                <w:szCs w:val="18"/>
                <w:lang w:bidi="en-US"/>
              </w:rPr>
            </w:pPr>
            <w:r w:rsidRPr="00923AD6">
              <w:rPr>
                <w:rFonts w:ascii="Source Sans Pro" w:eastAsia="Andale Sans UI" w:hAnsi="Source Sans Pro" w:cs="Tahoma"/>
                <w:b/>
                <w:bCs/>
                <w:color w:val="000000"/>
                <w:sz w:val="18"/>
                <w:szCs w:val="18"/>
                <w:lang w:bidi="en-US"/>
              </w:rPr>
              <w:t>CC.1</w:t>
            </w:r>
          </w:p>
        </w:tc>
        <w:tc>
          <w:tcPr>
            <w:tcW w:w="4253"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C67973B" w14:textId="6780387F" w:rsidR="006D14A3" w:rsidRPr="00923AD6" w:rsidRDefault="006D14A3" w:rsidP="004A3A4F">
            <w:pPr>
              <w:autoSpaceDE w:val="0"/>
              <w:spacing w:after="0"/>
              <w:rPr>
                <w:rFonts w:ascii="Source Sans Pro" w:hAnsi="Source Sans Pro"/>
                <w:b/>
                <w:bCs/>
                <w:color w:val="000000"/>
                <w:sz w:val="18"/>
                <w:szCs w:val="18"/>
              </w:rPr>
            </w:pPr>
            <w:r>
              <w:rPr>
                <w:rFonts w:ascii="Source Sans Pro" w:hAnsi="Source Sans Pro"/>
                <w:b/>
                <w:bCs/>
                <w:color w:val="000000"/>
                <w:sz w:val="18"/>
                <w:szCs w:val="18"/>
              </w:rPr>
              <w:t>Mejora de la eficiencia energética y reducción del consumo</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7633565" w14:textId="579C055C" w:rsidR="006D14A3" w:rsidRPr="00923AD6" w:rsidRDefault="006D14A3" w:rsidP="004A3A4F">
            <w:pPr>
              <w:widowControl w:val="0"/>
              <w:suppressLineNumbers/>
              <w:spacing w:after="0"/>
              <w:jc w:val="center"/>
              <w:rPr>
                <w:rFonts w:ascii="Source Sans Pro" w:eastAsia="Andale Sans UI" w:hAnsi="Source Sans Pro" w:cs="Tahoma"/>
                <w:b/>
                <w:bCs/>
                <w:lang w:bidi="en-US"/>
              </w:rPr>
            </w:pPr>
            <w:r>
              <w:rPr>
                <w:rFonts w:ascii="Source Sans Pro" w:eastAsia="Andale Sans UI" w:hAnsi="Source Sans Pro" w:cs="Tahoma"/>
                <w:b/>
                <w:bCs/>
                <w:sz w:val="18"/>
                <w:szCs w:val="18"/>
                <w:lang w:bidi="en-US"/>
              </w:rPr>
              <w:t>Max. 15</w:t>
            </w:r>
          </w:p>
        </w:tc>
        <w:tc>
          <w:tcPr>
            <w:tcW w:w="4677" w:type="dxa"/>
            <w:tcBorders>
              <w:top w:val="single" w:sz="12" w:space="0" w:color="auto"/>
              <w:left w:val="dotted" w:sz="4" w:space="0" w:color="auto"/>
              <w:bottom w:val="dotted" w:sz="4" w:space="0" w:color="auto"/>
              <w:right w:val="single" w:sz="12" w:space="0" w:color="auto"/>
            </w:tcBorders>
          </w:tcPr>
          <w:p w14:paraId="33C2A06B" w14:textId="77777777" w:rsidR="006D14A3" w:rsidRPr="008B7DDE" w:rsidRDefault="006D14A3" w:rsidP="004A3A4F">
            <w:pPr>
              <w:widowControl w:val="0"/>
              <w:suppressLineNumbers/>
              <w:spacing w:after="0"/>
              <w:jc w:val="center"/>
              <w:rPr>
                <w:rFonts w:ascii="Source Sans Pro" w:eastAsia="Andale Sans UI" w:hAnsi="Source Sans Pro" w:cs="Tahoma"/>
                <w:sz w:val="18"/>
                <w:szCs w:val="18"/>
                <w:lang w:bidi="en-US"/>
              </w:rPr>
            </w:pPr>
          </w:p>
        </w:tc>
        <w:tc>
          <w:tcPr>
            <w:tcW w:w="4678" w:type="dxa"/>
            <w:tcBorders>
              <w:top w:val="single" w:sz="12" w:space="0" w:color="auto"/>
              <w:left w:val="dotted" w:sz="4" w:space="0" w:color="auto"/>
              <w:bottom w:val="dotted" w:sz="4" w:space="0" w:color="auto"/>
              <w:right w:val="single" w:sz="12" w:space="0" w:color="auto"/>
            </w:tcBorders>
          </w:tcPr>
          <w:p w14:paraId="04041BAB" w14:textId="1EB22859" w:rsidR="006D14A3" w:rsidRPr="008B7DDE" w:rsidRDefault="006D14A3" w:rsidP="004A3A4F">
            <w:pPr>
              <w:widowControl w:val="0"/>
              <w:suppressLineNumbers/>
              <w:spacing w:after="0"/>
              <w:jc w:val="center"/>
              <w:rPr>
                <w:rFonts w:ascii="Source Sans Pro" w:eastAsia="Andale Sans UI" w:hAnsi="Source Sans Pro" w:cs="Tahoma"/>
                <w:sz w:val="18"/>
                <w:szCs w:val="18"/>
                <w:lang w:bidi="en-US"/>
              </w:rPr>
            </w:pPr>
          </w:p>
        </w:tc>
      </w:tr>
      <w:tr w:rsidR="00E169D1" w:rsidRPr="003454FC" w14:paraId="6FDF4A35" w14:textId="77777777" w:rsidTr="001E1A3D">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ABB4E12" w14:textId="4C6BAE22" w:rsidR="00E169D1" w:rsidRDefault="00E169D1" w:rsidP="00E169D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CC.1.1</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EAF139A" w14:textId="0CC45529" w:rsidR="00E169D1" w:rsidRDefault="00E169D1" w:rsidP="00E169D1">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Adquisición de maquinaria, aparatos o equipos eficientes energéticamente (como mínimo calificación C nueva etiqueta energética o informe técnico)</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8FFFF2" w14:textId="4F4A9B4C" w:rsidR="00E169D1" w:rsidRDefault="00E169D1" w:rsidP="00E169D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85AAA47" w14:textId="77777777" w:rsidR="00E169D1" w:rsidRPr="008B7DDE" w:rsidRDefault="00E169D1" w:rsidP="00E169D1">
            <w:pPr>
              <w:widowControl w:val="0"/>
              <w:suppressLineNumbers/>
              <w:spacing w:after="0"/>
              <w:jc w:val="center"/>
              <w:rPr>
                <w:rFonts w:ascii="Source Sans Pro" w:eastAsia="Andale Sans UI" w:hAnsi="Source Sans Pro" w:cs="Tahoma"/>
                <w:b/>
                <w:bCs/>
                <w:lang w:bidi="en-US"/>
              </w:rPr>
            </w:pPr>
          </w:p>
        </w:tc>
        <w:tc>
          <w:tcPr>
            <w:tcW w:w="4677" w:type="dxa"/>
            <w:tcBorders>
              <w:top w:val="dotted" w:sz="4" w:space="0" w:color="auto"/>
              <w:left w:val="dotted" w:sz="4" w:space="0" w:color="auto"/>
              <w:right w:val="single" w:sz="12" w:space="0" w:color="auto"/>
            </w:tcBorders>
          </w:tcPr>
          <w:p w14:paraId="3E093952" w14:textId="77777777" w:rsidR="00E169D1" w:rsidRDefault="00E169D1" w:rsidP="00E169D1">
            <w:pPr>
              <w:widowControl w:val="0"/>
              <w:suppressLineNumbers/>
              <w:spacing w:after="0"/>
              <w:ind w:right="128"/>
              <w:rPr>
                <w:rFonts w:ascii="Source Sans Pro" w:eastAsia="Andale Sans UI" w:hAnsi="Source Sans Pro" w:cs="Tahoma"/>
                <w:i/>
                <w:iCs/>
                <w:sz w:val="18"/>
                <w:szCs w:val="18"/>
                <w:lang w:bidi="en-US"/>
              </w:rPr>
            </w:pPr>
            <w:r w:rsidRPr="00683975">
              <w:rPr>
                <w:rFonts w:ascii="Source Sans Pro" w:eastAsia="Andale Sans UI" w:hAnsi="Source Sans Pro" w:cs="Tahoma"/>
                <w:i/>
                <w:iCs/>
                <w:sz w:val="18"/>
                <w:szCs w:val="18"/>
                <w:lang w:bidi="en-US"/>
              </w:rPr>
              <w:t>Indicar la maquinaria, aparatos o equipos incluidos en el plan económico con calificación mínima C que se van a adquirir</w:t>
            </w:r>
            <w:r>
              <w:rPr>
                <w:rFonts w:ascii="Source Sans Pro" w:eastAsia="Andale Sans UI" w:hAnsi="Source Sans Pro" w:cs="Tahoma"/>
                <w:i/>
                <w:iCs/>
                <w:sz w:val="18"/>
                <w:szCs w:val="18"/>
                <w:lang w:bidi="en-US"/>
              </w:rPr>
              <w:t>.</w:t>
            </w:r>
          </w:p>
          <w:p w14:paraId="365C8AA6" w14:textId="02E8D988" w:rsidR="00E169D1" w:rsidRPr="008B7DDE" w:rsidRDefault="00E169D1" w:rsidP="00E169D1">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 xml:space="preserve"> </w:t>
            </w:r>
            <w:r w:rsidRPr="00B1654D">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i/>
                <w:iCs/>
                <w:sz w:val="18"/>
                <w:szCs w:val="18"/>
                <w:lang w:bidi="en-US"/>
              </w:rPr>
              <w:t xml:space="preserve"> </w:t>
            </w:r>
            <w:r>
              <w:rPr>
                <w:rFonts w:ascii="Source Sans Pro" w:hAnsi="Source Sans Pro"/>
                <w:i/>
                <w:iCs/>
                <w:sz w:val="18"/>
                <w:szCs w:val="18"/>
              </w:rPr>
              <w:t>f</w:t>
            </w:r>
            <w:r w:rsidRPr="00B1654D">
              <w:rPr>
                <w:rFonts w:ascii="Source Sans Pro" w:hAnsi="Source Sans Pro"/>
                <w:i/>
                <w:iCs/>
                <w:sz w:val="18"/>
                <w:szCs w:val="18"/>
              </w:rPr>
              <w:t>actura, ficha técnica o certificado del fabricante del aparato o equipo, etiqueta energética mínimo calificación C. En su defecto, informe o certificado de persona competente que acredite la eficiencia de la maquinaria y equipos</w:t>
            </w:r>
            <w:r w:rsidRPr="00B1654D">
              <w:rPr>
                <w:rFonts w:ascii="Source Sans Pro" w:hAnsi="Source Sans Pro"/>
                <w:sz w:val="18"/>
                <w:szCs w:val="18"/>
              </w:rPr>
              <w:t>.</w:t>
            </w:r>
          </w:p>
        </w:tc>
        <w:tc>
          <w:tcPr>
            <w:tcW w:w="4678" w:type="dxa"/>
            <w:tcBorders>
              <w:top w:val="dotted" w:sz="4" w:space="0" w:color="auto"/>
              <w:left w:val="dotted" w:sz="4" w:space="0" w:color="auto"/>
              <w:right w:val="single" w:sz="12" w:space="0" w:color="auto"/>
            </w:tcBorders>
          </w:tcPr>
          <w:p w14:paraId="09432496" w14:textId="6AF79002" w:rsidR="00E169D1" w:rsidRPr="008B7DDE" w:rsidRDefault="00E169D1" w:rsidP="00E169D1">
            <w:pPr>
              <w:widowControl w:val="0"/>
              <w:suppressLineNumbers/>
              <w:spacing w:after="0"/>
              <w:jc w:val="center"/>
              <w:rPr>
                <w:rFonts w:ascii="Source Sans Pro" w:eastAsia="Andale Sans UI" w:hAnsi="Source Sans Pro" w:cs="Tahoma"/>
                <w:sz w:val="18"/>
                <w:szCs w:val="18"/>
                <w:lang w:bidi="en-US"/>
              </w:rPr>
            </w:pPr>
          </w:p>
        </w:tc>
      </w:tr>
      <w:tr w:rsidR="00E169D1" w:rsidRPr="003454FC" w14:paraId="23895E3D" w14:textId="77777777" w:rsidTr="001E1A3D">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42ECA8A" w14:textId="5A90C799" w:rsidR="00E169D1" w:rsidRDefault="00E169D1" w:rsidP="00E169D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CC.1.2</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21CF090" w14:textId="6303B087" w:rsidR="00E169D1" w:rsidRDefault="00E169D1" w:rsidP="00E169D1">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Sustitución de maquinaria o equipos por otros más eficientes energéticamente.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45BBBF" w14:textId="0744C638" w:rsidR="00E169D1" w:rsidRDefault="00E169D1" w:rsidP="00E169D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D407CE9" w14:textId="77777777" w:rsidR="00E169D1" w:rsidRPr="008B7DDE" w:rsidRDefault="00E169D1" w:rsidP="00E169D1">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39EDE89C" w14:textId="77777777" w:rsidR="00E169D1" w:rsidRDefault="00E169D1" w:rsidP="00E169D1">
            <w:pPr>
              <w:widowControl w:val="0"/>
              <w:suppressLineNumbers/>
              <w:spacing w:after="0"/>
              <w:rPr>
                <w:rFonts w:ascii="Source Sans Pro" w:eastAsia="Andale Sans UI" w:hAnsi="Source Sans Pro" w:cs="Tahoma"/>
                <w:i/>
                <w:iCs/>
                <w:sz w:val="18"/>
                <w:szCs w:val="18"/>
                <w:lang w:bidi="en-US"/>
              </w:rPr>
            </w:pPr>
            <w:r w:rsidRPr="00683975">
              <w:rPr>
                <w:rFonts w:ascii="Source Sans Pro" w:eastAsia="Andale Sans UI" w:hAnsi="Source Sans Pro" w:cs="Tahoma"/>
                <w:i/>
                <w:iCs/>
                <w:sz w:val="18"/>
                <w:szCs w:val="18"/>
                <w:lang w:bidi="en-US"/>
              </w:rPr>
              <w:t xml:space="preserve">Indicar las maquinarias o equipos a sustituir y los sustitutos y la explicación de la mejora en eficiencia. </w:t>
            </w:r>
          </w:p>
          <w:p w14:paraId="7A780F80" w14:textId="770176F9" w:rsidR="00E169D1" w:rsidRPr="008B7DDE" w:rsidRDefault="00E169D1" w:rsidP="00E169D1">
            <w:pPr>
              <w:widowControl w:val="0"/>
              <w:suppressLineNumbers/>
              <w:spacing w:after="0"/>
              <w:rPr>
                <w:rFonts w:ascii="Source Sans Pro" w:eastAsia="Andale Sans UI" w:hAnsi="Source Sans Pro" w:cs="Tahoma"/>
                <w:sz w:val="18"/>
                <w:szCs w:val="18"/>
                <w:lang w:bidi="en-US"/>
              </w:rPr>
            </w:pPr>
            <w:r w:rsidRPr="00B1654D">
              <w:rPr>
                <w:rFonts w:ascii="Source Sans Pro" w:eastAsia="Andale Sans UI" w:hAnsi="Source Sans Pro" w:cs="Tahoma"/>
                <w:i/>
                <w:iCs/>
                <w:sz w:val="18"/>
                <w:szCs w:val="18"/>
                <w:u w:val="single"/>
                <w:lang w:bidi="en-US"/>
              </w:rPr>
              <w:t>Junto con la solicitud de pago:</w:t>
            </w:r>
            <w:r w:rsidRPr="00B1654D">
              <w:rPr>
                <w:rFonts w:ascii="Source Sans Pro" w:eastAsia="Andale Sans UI" w:hAnsi="Source Sans Pro" w:cs="Tahoma"/>
                <w:i/>
                <w:iCs/>
                <w:sz w:val="18"/>
                <w:szCs w:val="18"/>
                <w:lang w:bidi="en-US"/>
              </w:rPr>
              <w:t xml:space="preserve"> </w:t>
            </w:r>
            <w:r w:rsidRPr="00B1654D">
              <w:rPr>
                <w:rFonts w:ascii="Source Sans Pro" w:hAnsi="Source Sans Pro"/>
                <w:i/>
                <w:iCs/>
                <w:sz w:val="18"/>
                <w:szCs w:val="18"/>
              </w:rPr>
              <w:t>Factura, ficha técnica o certificado del fabricante del aparato o equipo sustituto y sustituido. En su defecto, informe o certificado emitido por persona competente que acredite de forma comparativa la mejora en la eficiencia energética, en base al equipo sustituto y sustituido.</w:t>
            </w:r>
          </w:p>
        </w:tc>
        <w:tc>
          <w:tcPr>
            <w:tcW w:w="4678" w:type="dxa"/>
            <w:tcBorders>
              <w:left w:val="dotted" w:sz="4" w:space="0" w:color="auto"/>
              <w:right w:val="single" w:sz="12" w:space="0" w:color="auto"/>
            </w:tcBorders>
          </w:tcPr>
          <w:p w14:paraId="4E04A70C" w14:textId="0A3DA88E" w:rsidR="00E169D1" w:rsidRPr="008B7DDE" w:rsidRDefault="00E169D1" w:rsidP="00E169D1">
            <w:pPr>
              <w:widowControl w:val="0"/>
              <w:suppressLineNumbers/>
              <w:spacing w:after="0"/>
              <w:jc w:val="center"/>
              <w:rPr>
                <w:rFonts w:ascii="Source Sans Pro" w:eastAsia="Andale Sans UI" w:hAnsi="Source Sans Pro" w:cs="Tahoma"/>
                <w:sz w:val="18"/>
                <w:szCs w:val="18"/>
                <w:lang w:bidi="en-US"/>
              </w:rPr>
            </w:pPr>
          </w:p>
        </w:tc>
      </w:tr>
      <w:tr w:rsidR="00E169D1" w:rsidRPr="003454FC" w14:paraId="44FB43D9" w14:textId="77777777" w:rsidTr="006344E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7E31F77" w14:textId="351AECE1" w:rsidR="00E169D1" w:rsidRDefault="00E169D1" w:rsidP="00E169D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CC.1.3</w:t>
            </w:r>
          </w:p>
        </w:tc>
        <w:tc>
          <w:tcPr>
            <w:tcW w:w="4253"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F3ACD34" w14:textId="2B3098B7" w:rsidR="00E169D1" w:rsidRDefault="00E169D1" w:rsidP="00E169D1">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DF2DD7" w14:textId="4A2D86C9" w:rsidR="00E169D1" w:rsidRDefault="00E169D1" w:rsidP="00E169D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EE64CE" w14:textId="77777777" w:rsidR="00E169D1" w:rsidRPr="008B7DDE" w:rsidRDefault="00E169D1" w:rsidP="00E169D1">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vAlign w:val="center"/>
          </w:tcPr>
          <w:p w14:paraId="0E3E182F" w14:textId="77777777" w:rsidR="00E169D1" w:rsidRDefault="00E169D1" w:rsidP="00E169D1">
            <w:pPr>
              <w:widowControl w:val="0"/>
              <w:suppressLineNumbers/>
              <w:spacing w:after="0"/>
              <w:rPr>
                <w:rFonts w:ascii="Source Sans Pro" w:hAnsi="Source Sans Pro"/>
                <w:i/>
                <w:iCs/>
                <w:sz w:val="18"/>
                <w:szCs w:val="18"/>
              </w:rPr>
            </w:pPr>
            <w:r w:rsidRPr="008C4038">
              <w:rPr>
                <w:rFonts w:ascii="Source Sans Pro" w:hAnsi="Source Sans Pro"/>
                <w:i/>
                <w:iCs/>
                <w:sz w:val="18"/>
                <w:szCs w:val="18"/>
                <w:u w:val="single"/>
              </w:rPr>
              <w:t>Junto con la solicitud de ayuda:</w:t>
            </w:r>
            <w:r>
              <w:rPr>
                <w:rFonts w:ascii="Source Sans Pro" w:hAnsi="Source Sans Pro"/>
                <w:i/>
                <w:iCs/>
                <w:sz w:val="18"/>
                <w:szCs w:val="18"/>
              </w:rPr>
              <w:t xml:space="preserve"> </w:t>
            </w:r>
            <w:r w:rsidRPr="004A5A20">
              <w:rPr>
                <w:rFonts w:ascii="Source Sans Pro" w:hAnsi="Source Sans Pro"/>
                <w:i/>
                <w:iCs/>
                <w:sz w:val="18"/>
                <w:szCs w:val="18"/>
              </w:rPr>
              <w:t>Informe emitido por proyectista con las medidas adoptadas en materia de eficiencia energética y que acredite que se ha destinado un 10% del presupuesto a estas medidas</w:t>
            </w:r>
            <w:r>
              <w:rPr>
                <w:rFonts w:ascii="Source Sans Pro" w:hAnsi="Source Sans Pro"/>
                <w:i/>
                <w:iCs/>
                <w:sz w:val="18"/>
                <w:szCs w:val="18"/>
              </w:rPr>
              <w:t>.</w:t>
            </w:r>
          </w:p>
          <w:p w14:paraId="022CC2E6" w14:textId="7F3281EF" w:rsidR="00E169D1" w:rsidRPr="008B7DDE" w:rsidRDefault="00E169D1" w:rsidP="00E169D1">
            <w:pPr>
              <w:widowControl w:val="0"/>
              <w:suppressLineNumbers/>
              <w:spacing w:after="0"/>
              <w:rPr>
                <w:rFonts w:ascii="Source Sans Pro" w:eastAsia="Andale Sans UI" w:hAnsi="Source Sans Pro" w:cs="Tahoma"/>
                <w:sz w:val="18"/>
                <w:szCs w:val="18"/>
                <w:lang w:bidi="en-US"/>
              </w:rPr>
            </w:pPr>
            <w:r>
              <w:rPr>
                <w:rFonts w:ascii="Source Sans Pro" w:hAnsi="Source Sans Pro"/>
                <w:i/>
                <w:iCs/>
                <w:sz w:val="18"/>
                <w:szCs w:val="18"/>
                <w:u w:val="single"/>
              </w:rPr>
              <w:t>Junto con la solicitud de pago:</w:t>
            </w:r>
            <w:r>
              <w:rPr>
                <w:rFonts w:ascii="Source Sans Pro" w:eastAsia="Andale Sans UI" w:hAnsi="Source Sans Pro" w:cs="Tahoma"/>
                <w:i/>
                <w:iCs/>
                <w:sz w:val="18"/>
                <w:szCs w:val="18"/>
                <w:lang w:bidi="en-US"/>
              </w:rPr>
              <w:t xml:space="preserve"> </w:t>
            </w:r>
            <w:r w:rsidRPr="008C4038">
              <w:rPr>
                <w:rFonts w:ascii="Source Sans Pro" w:hAnsi="Source Sans Pro"/>
                <w:i/>
                <w:iCs/>
                <w:sz w:val="18"/>
                <w:szCs w:val="18"/>
              </w:rPr>
              <w:t>Certificado de la dirección de obra (o funcionario técnico si se trata de actuación en B.I público) con las medidas adoptadas en materia de eficiencia energética y que acredite que se ha destinado un 10% del presupuesto a estas medidas, siempre que se sean adicionales o superiores a las medidas obligatorias impuestas por la normativa.</w:t>
            </w:r>
          </w:p>
        </w:tc>
        <w:tc>
          <w:tcPr>
            <w:tcW w:w="4678" w:type="dxa"/>
            <w:tcBorders>
              <w:left w:val="dotted" w:sz="4" w:space="0" w:color="auto"/>
              <w:right w:val="single" w:sz="12" w:space="0" w:color="auto"/>
            </w:tcBorders>
          </w:tcPr>
          <w:p w14:paraId="759DE230" w14:textId="0A97F208" w:rsidR="00E169D1" w:rsidRPr="008B7DDE" w:rsidRDefault="00E169D1" w:rsidP="00E169D1">
            <w:pPr>
              <w:widowControl w:val="0"/>
              <w:suppressLineNumbers/>
              <w:spacing w:after="0"/>
              <w:jc w:val="center"/>
              <w:rPr>
                <w:rFonts w:ascii="Source Sans Pro" w:eastAsia="Andale Sans UI" w:hAnsi="Source Sans Pro" w:cs="Tahoma"/>
                <w:sz w:val="18"/>
                <w:szCs w:val="18"/>
                <w:lang w:bidi="en-US"/>
              </w:rPr>
            </w:pPr>
          </w:p>
        </w:tc>
      </w:tr>
      <w:tr w:rsidR="00E169D1" w:rsidRPr="003454FC" w14:paraId="15BE32CF" w14:textId="77777777" w:rsidTr="001E1A3D">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34A1700" w14:textId="5D321451" w:rsidR="00E169D1" w:rsidRDefault="00E169D1" w:rsidP="00E169D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CC.1.4</w:t>
            </w:r>
          </w:p>
        </w:tc>
        <w:tc>
          <w:tcPr>
            <w:tcW w:w="4253"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C611958" w14:textId="28086C5E" w:rsidR="00E169D1" w:rsidRDefault="00E169D1" w:rsidP="00E169D1">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 xml:space="preserve">Realización de estudios, jornadas, charlas, eventos o difusión de información que pongan en valor la constitución de comunidades energéticas en ZRL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415FD3D" w14:textId="2F9F0813" w:rsidR="00E169D1" w:rsidRDefault="00E169D1" w:rsidP="00E169D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AA0F6CF" w14:textId="77777777" w:rsidR="00E169D1" w:rsidRPr="008B7DDE" w:rsidRDefault="00E169D1" w:rsidP="00E169D1">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bottom w:val="single" w:sz="12" w:space="0" w:color="auto"/>
              <w:right w:val="single" w:sz="12" w:space="0" w:color="auto"/>
            </w:tcBorders>
          </w:tcPr>
          <w:p w14:paraId="4FAFBD3D" w14:textId="77777777" w:rsidR="00E169D1" w:rsidRPr="008C4038" w:rsidRDefault="00E169D1" w:rsidP="00E169D1">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lang w:bidi="en-US"/>
              </w:rPr>
              <w:t>Indicar</w:t>
            </w:r>
            <w:r>
              <w:rPr>
                <w:rFonts w:ascii="Source Sans Pro" w:eastAsia="Andale Sans UI" w:hAnsi="Source Sans Pro" w:cs="Tahoma"/>
                <w:i/>
                <w:iCs/>
                <w:sz w:val="18"/>
                <w:szCs w:val="18"/>
                <w:lang w:bidi="en-US"/>
              </w:rPr>
              <w:t xml:space="preserve"> los estudios, jornadas, charlas, eventos o difusión de in- formación que se pretenden realizar.</w:t>
            </w:r>
          </w:p>
          <w:p w14:paraId="658DC3A8" w14:textId="23FB9A1D" w:rsidR="00E169D1" w:rsidRPr="008B7DDE" w:rsidRDefault="00E169D1" w:rsidP="00E169D1">
            <w:pPr>
              <w:widowControl w:val="0"/>
              <w:suppressLineNumbers/>
              <w:spacing w:after="0"/>
              <w:rPr>
                <w:rFonts w:ascii="Source Sans Pro" w:eastAsia="Andale Sans UI" w:hAnsi="Source Sans Pro" w:cs="Tahoma"/>
                <w:sz w:val="18"/>
                <w:szCs w:val="18"/>
                <w:lang w:bidi="en-US"/>
              </w:rPr>
            </w:pPr>
            <w:r w:rsidRPr="008C4038">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sz w:val="18"/>
                <w:szCs w:val="18"/>
                <w:lang w:bidi="en-US"/>
              </w:rPr>
              <w:t xml:space="preserve">: </w:t>
            </w:r>
            <w:r w:rsidRPr="008C4038">
              <w:rPr>
                <w:rFonts w:ascii="Source Sans Pro" w:hAnsi="Source Sans Pro"/>
                <w:i/>
                <w:iCs/>
                <w:sz w:val="18"/>
                <w:szCs w:val="18"/>
              </w:rPr>
              <w:t>Prueba fotográfica del evento en su caso, copia de la publicación, memorándum, del estudio en su caso, certificado expedido por el organizador que refleje el contenido y el número de asistentes a la charla, evento, jornada.</w:t>
            </w:r>
          </w:p>
        </w:tc>
        <w:tc>
          <w:tcPr>
            <w:tcW w:w="4678" w:type="dxa"/>
            <w:tcBorders>
              <w:left w:val="dotted" w:sz="4" w:space="0" w:color="auto"/>
              <w:bottom w:val="single" w:sz="12" w:space="0" w:color="auto"/>
              <w:right w:val="single" w:sz="12" w:space="0" w:color="auto"/>
            </w:tcBorders>
          </w:tcPr>
          <w:p w14:paraId="3C294162" w14:textId="46D7F2E3" w:rsidR="00E169D1" w:rsidRPr="008B7DDE" w:rsidRDefault="00E169D1" w:rsidP="00E169D1">
            <w:pPr>
              <w:widowControl w:val="0"/>
              <w:suppressLineNumbers/>
              <w:spacing w:after="0"/>
              <w:jc w:val="center"/>
              <w:rPr>
                <w:rFonts w:ascii="Source Sans Pro" w:eastAsia="Andale Sans UI" w:hAnsi="Source Sans Pro" w:cs="Tahoma"/>
                <w:sz w:val="18"/>
                <w:szCs w:val="18"/>
                <w:lang w:bidi="en-US"/>
              </w:rPr>
            </w:pPr>
          </w:p>
        </w:tc>
      </w:tr>
      <w:tr w:rsidR="00E169D1" w:rsidRPr="003454FC" w14:paraId="23B572C5" w14:textId="77777777" w:rsidTr="002F5DA4">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CAFD962" w14:textId="7F238AA7" w:rsidR="00E169D1" w:rsidRPr="00AF3C23" w:rsidRDefault="00E169D1" w:rsidP="0011473D">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lastRenderedPageBreak/>
              <w:t>IG.6</w:t>
            </w:r>
          </w:p>
        </w:tc>
        <w:tc>
          <w:tcPr>
            <w:tcW w:w="4253"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133688E" w14:textId="2372DB56" w:rsidR="00E169D1" w:rsidRPr="00AF3C23" w:rsidRDefault="00E169D1" w:rsidP="0011473D">
            <w:pPr>
              <w:autoSpaceDE w:val="0"/>
              <w:spacing w:after="0"/>
              <w:rPr>
                <w:rFonts w:ascii="Source Sans Pro" w:hAnsi="Source Sans Pro"/>
                <w:b/>
                <w:bCs/>
                <w:color w:val="000000"/>
                <w:sz w:val="18"/>
                <w:szCs w:val="18"/>
              </w:rPr>
            </w:pPr>
            <w:r>
              <w:rPr>
                <w:rFonts w:ascii="Source Sans Pro" w:hAnsi="Source Sans Pro"/>
                <w:b/>
                <w:bCs/>
                <w:color w:val="000000"/>
                <w:sz w:val="18"/>
                <w:szCs w:val="18"/>
              </w:rPr>
              <w:t>Sensibilización en igualdad de género</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653F7D6" w14:textId="1F5E3C6C" w:rsidR="00E169D1" w:rsidRPr="008B7DDE" w:rsidRDefault="00E169D1" w:rsidP="0011473D">
            <w:pPr>
              <w:widowControl w:val="0"/>
              <w:suppressLineNumbers/>
              <w:spacing w:after="0"/>
              <w:jc w:val="center"/>
              <w:rPr>
                <w:rFonts w:ascii="Source Sans Pro" w:eastAsia="Andale Sans UI" w:hAnsi="Source Sans Pro" w:cs="Tahoma"/>
                <w:b/>
                <w:bCs/>
                <w:lang w:bidi="en-US"/>
              </w:rPr>
            </w:pPr>
            <w:r w:rsidRPr="00AF3C23">
              <w:rPr>
                <w:rFonts w:ascii="Source Sans Pro" w:eastAsia="Andale Sans UI" w:hAnsi="Source Sans Pro" w:cs="Tahoma"/>
                <w:b/>
                <w:bCs/>
                <w:sz w:val="18"/>
                <w:szCs w:val="18"/>
                <w:lang w:bidi="en-US"/>
              </w:rPr>
              <w:t>Max. 1</w:t>
            </w:r>
            <w:r>
              <w:rPr>
                <w:rFonts w:ascii="Source Sans Pro" w:eastAsia="Andale Sans UI" w:hAnsi="Source Sans Pro" w:cs="Tahoma"/>
                <w:b/>
                <w:bCs/>
                <w:sz w:val="18"/>
                <w:szCs w:val="18"/>
                <w:lang w:bidi="en-US"/>
              </w:rPr>
              <w:t>5</w:t>
            </w:r>
          </w:p>
        </w:tc>
        <w:tc>
          <w:tcPr>
            <w:tcW w:w="4677" w:type="dxa"/>
            <w:tcBorders>
              <w:top w:val="single" w:sz="12" w:space="0" w:color="auto"/>
              <w:left w:val="dotted" w:sz="4" w:space="0" w:color="auto"/>
              <w:bottom w:val="dotted" w:sz="4" w:space="0" w:color="auto"/>
              <w:right w:val="single" w:sz="12" w:space="0" w:color="auto"/>
            </w:tcBorders>
          </w:tcPr>
          <w:p w14:paraId="5EF153C8" w14:textId="77777777" w:rsidR="00E169D1" w:rsidRPr="00AF3C23" w:rsidRDefault="00E169D1" w:rsidP="00DA3325">
            <w:pPr>
              <w:widowControl w:val="0"/>
              <w:suppressLineNumbers/>
              <w:spacing w:after="0"/>
              <w:jc w:val="center"/>
              <w:rPr>
                <w:rFonts w:ascii="Source Sans Pro" w:eastAsia="Andale Sans UI" w:hAnsi="Source Sans Pro" w:cs="Tahoma"/>
                <w:i/>
                <w:iCs/>
                <w:sz w:val="18"/>
                <w:szCs w:val="18"/>
                <w:lang w:bidi="en-US"/>
              </w:rPr>
            </w:pPr>
          </w:p>
        </w:tc>
        <w:tc>
          <w:tcPr>
            <w:tcW w:w="4678" w:type="dxa"/>
            <w:tcBorders>
              <w:top w:val="single" w:sz="12" w:space="0" w:color="auto"/>
              <w:left w:val="dotted" w:sz="4" w:space="0" w:color="auto"/>
              <w:bottom w:val="dotted" w:sz="4" w:space="0" w:color="auto"/>
              <w:right w:val="single" w:sz="12" w:space="0" w:color="auto"/>
            </w:tcBorders>
          </w:tcPr>
          <w:p w14:paraId="1E57A72F" w14:textId="4FDFFCC8" w:rsidR="00E169D1" w:rsidRPr="00AF3C23" w:rsidRDefault="00E169D1" w:rsidP="00DA3325">
            <w:pPr>
              <w:widowControl w:val="0"/>
              <w:suppressLineNumbers/>
              <w:spacing w:after="0"/>
              <w:jc w:val="center"/>
              <w:rPr>
                <w:rFonts w:ascii="Source Sans Pro" w:eastAsia="Andale Sans UI" w:hAnsi="Source Sans Pro" w:cs="Tahoma"/>
                <w:i/>
                <w:iCs/>
                <w:sz w:val="18"/>
                <w:szCs w:val="18"/>
                <w:lang w:bidi="en-US"/>
              </w:rPr>
            </w:pPr>
          </w:p>
        </w:tc>
      </w:tr>
      <w:tr w:rsidR="00E169D1" w:rsidRPr="003454FC" w14:paraId="21FA1652" w14:textId="77777777" w:rsidTr="00FD72C9">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300A7FE" w14:textId="09F85B39" w:rsidR="00E169D1" w:rsidRDefault="00E169D1"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IG.6.1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B396622" w14:textId="73B49633" w:rsidR="00E169D1" w:rsidRDefault="00E169D1" w:rsidP="0011473D">
            <w:pPr>
              <w:autoSpaceDE w:val="0"/>
              <w:spacing w:after="0"/>
              <w:rPr>
                <w:rFonts w:ascii="Source Sans Pro" w:hAnsi="Source Sans Pro"/>
                <w:color w:val="000000"/>
                <w:sz w:val="18"/>
                <w:szCs w:val="18"/>
              </w:rPr>
            </w:pPr>
            <w:r>
              <w:rPr>
                <w:rFonts w:ascii="Source Sans Pro" w:hAnsi="Source Sans Pro"/>
                <w:color w:val="000000"/>
                <w:sz w:val="18"/>
                <w:szCs w:val="18"/>
              </w:rPr>
              <w:t>Edición y difusión de material divulgativo en materia de igualdad de género</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40FFC4B" w14:textId="6656F36C" w:rsidR="00E169D1" w:rsidRDefault="00E169D1"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44EC734" w14:textId="77777777" w:rsidR="00E169D1" w:rsidRPr="008B7DDE" w:rsidRDefault="00E169D1" w:rsidP="0011473D">
            <w:pPr>
              <w:widowControl w:val="0"/>
              <w:suppressLineNumbers/>
              <w:spacing w:after="0"/>
              <w:jc w:val="center"/>
              <w:rPr>
                <w:rFonts w:ascii="Source Sans Pro" w:eastAsia="Andale Sans UI" w:hAnsi="Source Sans Pro" w:cs="Tahoma"/>
                <w:b/>
                <w:bCs/>
                <w:lang w:bidi="en-US"/>
              </w:rPr>
            </w:pPr>
          </w:p>
        </w:tc>
        <w:tc>
          <w:tcPr>
            <w:tcW w:w="4677" w:type="dxa"/>
            <w:tcBorders>
              <w:top w:val="dotted" w:sz="4" w:space="0" w:color="auto"/>
              <w:left w:val="dotted" w:sz="4" w:space="0" w:color="auto"/>
              <w:right w:val="single" w:sz="12" w:space="0" w:color="auto"/>
            </w:tcBorders>
          </w:tcPr>
          <w:p w14:paraId="5563A101" w14:textId="279D8269" w:rsidR="00E169D1" w:rsidRPr="00E169D1" w:rsidRDefault="00E169D1" w:rsidP="00E169D1">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 xml:space="preserve">Describir </w:t>
            </w:r>
            <w:r w:rsidR="00D64098">
              <w:rPr>
                <w:rFonts w:ascii="Source Sans Pro" w:eastAsia="Andale Sans UI" w:hAnsi="Source Sans Pro" w:cs="Tahoma"/>
                <w:i/>
                <w:iCs/>
                <w:sz w:val="18"/>
                <w:szCs w:val="18"/>
                <w:lang w:bidi="en-US"/>
              </w:rPr>
              <w:t>el material divulgativo que se realizará, así como las actuaciones de difusión previstas.</w:t>
            </w:r>
          </w:p>
          <w:p w14:paraId="2E1E82E1" w14:textId="1B1024E2" w:rsidR="00E169D1" w:rsidRPr="00E169D1" w:rsidRDefault="00E169D1" w:rsidP="00E169D1">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sz w:val="18"/>
                <w:szCs w:val="18"/>
                <w:lang w:bidi="en-US"/>
              </w:rPr>
              <w:t xml:space="preserve">: </w:t>
            </w:r>
            <w:r w:rsidRPr="00E169D1">
              <w:rPr>
                <w:rFonts w:ascii="Source Sans Pro" w:hAnsi="Source Sans Pro"/>
                <w:i/>
                <w:iCs/>
                <w:sz w:val="18"/>
                <w:szCs w:val="18"/>
              </w:rPr>
              <w:t xml:space="preserve">prueba de los contenidos, programas, pruebas gráficas o documentales de la realización, del material de divulgación, reportaje fotográfico, videos de las emisiones en </w:t>
            </w:r>
            <w:proofErr w:type="spellStart"/>
            <w:r w:rsidRPr="00E169D1">
              <w:rPr>
                <w:rFonts w:ascii="Source Sans Pro" w:hAnsi="Source Sans Pro"/>
                <w:i/>
                <w:iCs/>
                <w:sz w:val="18"/>
                <w:szCs w:val="18"/>
              </w:rPr>
              <w:t>streaming</w:t>
            </w:r>
            <w:proofErr w:type="spellEnd"/>
            <w:r w:rsidRPr="00E169D1">
              <w:rPr>
                <w:rFonts w:ascii="Source Sans Pro" w:hAnsi="Source Sans Pro"/>
                <w:i/>
                <w:iCs/>
                <w:sz w:val="18"/>
                <w:szCs w:val="18"/>
              </w:rPr>
              <w:t>, etc.</w:t>
            </w:r>
          </w:p>
        </w:tc>
        <w:tc>
          <w:tcPr>
            <w:tcW w:w="4678" w:type="dxa"/>
            <w:tcBorders>
              <w:top w:val="dotted" w:sz="4" w:space="0" w:color="auto"/>
              <w:left w:val="dotted" w:sz="4" w:space="0" w:color="auto"/>
              <w:right w:val="single" w:sz="12" w:space="0" w:color="auto"/>
            </w:tcBorders>
          </w:tcPr>
          <w:p w14:paraId="7D3CD667" w14:textId="4FE20D21" w:rsidR="00E169D1" w:rsidRPr="008B7DDE" w:rsidRDefault="00E169D1" w:rsidP="00E169D1">
            <w:pPr>
              <w:widowControl w:val="0"/>
              <w:suppressLineNumbers/>
              <w:spacing w:after="0"/>
              <w:rPr>
                <w:rFonts w:ascii="Source Sans Pro" w:eastAsia="Andale Sans UI" w:hAnsi="Source Sans Pro" w:cs="Tahoma"/>
                <w:sz w:val="18"/>
                <w:szCs w:val="18"/>
                <w:lang w:bidi="en-US"/>
              </w:rPr>
            </w:pPr>
          </w:p>
        </w:tc>
      </w:tr>
      <w:tr w:rsidR="001231E5" w:rsidRPr="003454FC" w14:paraId="0F091889" w14:textId="77777777" w:rsidTr="00076FA0">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5A02D7B" w14:textId="11FCF34D" w:rsidR="001231E5" w:rsidRPr="00FC661F" w:rsidRDefault="001231E5" w:rsidP="0011473D">
            <w:pPr>
              <w:widowControl w:val="0"/>
              <w:suppressLineNumbers/>
              <w:spacing w:after="0"/>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JR.3</w:t>
            </w:r>
          </w:p>
        </w:tc>
        <w:tc>
          <w:tcPr>
            <w:tcW w:w="4253"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CFDB85F" w14:textId="7480B461" w:rsidR="001231E5" w:rsidRPr="00FC661F" w:rsidRDefault="001231E5" w:rsidP="0011473D">
            <w:pPr>
              <w:autoSpaceDE w:val="0"/>
              <w:spacing w:after="0"/>
              <w:rPr>
                <w:rFonts w:ascii="Source Sans Pro" w:hAnsi="Source Sans Pro"/>
                <w:b/>
                <w:bCs/>
                <w:sz w:val="18"/>
                <w:szCs w:val="18"/>
              </w:rPr>
            </w:pPr>
            <w:r>
              <w:rPr>
                <w:rFonts w:ascii="Source Sans Pro" w:hAnsi="Source Sans Pro"/>
                <w:b/>
                <w:bCs/>
                <w:sz w:val="18"/>
                <w:szCs w:val="18"/>
              </w:rPr>
              <w:t>Acciones positivas en favor de la juventud rural</w:t>
            </w:r>
          </w:p>
        </w:tc>
        <w:tc>
          <w:tcPr>
            <w:tcW w:w="1134" w:type="dxa"/>
            <w:gridSpan w:val="2"/>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627067E" w14:textId="7230DAC6" w:rsidR="001231E5" w:rsidRPr="00FC661F" w:rsidRDefault="001231E5" w:rsidP="0011473D">
            <w:pPr>
              <w:widowControl w:val="0"/>
              <w:suppressLineNumbers/>
              <w:spacing w:after="0"/>
              <w:ind w:left="0"/>
              <w:jc w:val="center"/>
              <w:rPr>
                <w:rFonts w:ascii="Source Sans Pro" w:eastAsia="Andale Sans UI" w:hAnsi="Source Sans Pro" w:cs="Tahoma"/>
                <w:b/>
                <w:bCs/>
                <w:sz w:val="18"/>
                <w:szCs w:val="18"/>
                <w:lang w:bidi="en-US"/>
              </w:rPr>
            </w:pPr>
            <w:r w:rsidRPr="00FC661F">
              <w:rPr>
                <w:rFonts w:ascii="Source Sans Pro" w:eastAsia="Andale Sans UI" w:hAnsi="Source Sans Pro" w:cs="Tahoma"/>
                <w:b/>
                <w:bCs/>
                <w:sz w:val="18"/>
                <w:szCs w:val="18"/>
                <w:lang w:bidi="en-US"/>
              </w:rPr>
              <w:t xml:space="preserve">Max. </w:t>
            </w:r>
            <w:r>
              <w:rPr>
                <w:rFonts w:ascii="Source Sans Pro" w:eastAsia="Andale Sans UI" w:hAnsi="Source Sans Pro" w:cs="Tahoma"/>
                <w:b/>
                <w:bCs/>
                <w:sz w:val="18"/>
                <w:szCs w:val="18"/>
                <w:lang w:bidi="en-US"/>
              </w:rPr>
              <w:t>10</w:t>
            </w:r>
          </w:p>
          <w:p w14:paraId="3C1675D0" w14:textId="77777777" w:rsidR="001231E5" w:rsidRPr="008B7DDE" w:rsidRDefault="001231E5" w:rsidP="0011473D">
            <w:pPr>
              <w:widowControl w:val="0"/>
              <w:suppressLineNumbers/>
              <w:spacing w:after="0"/>
              <w:jc w:val="center"/>
              <w:rPr>
                <w:rFonts w:ascii="Source Sans Pro" w:eastAsia="Andale Sans UI" w:hAnsi="Source Sans Pro" w:cs="Tahoma"/>
                <w:b/>
                <w:bCs/>
                <w:lang w:bidi="en-US"/>
              </w:rPr>
            </w:pPr>
          </w:p>
        </w:tc>
        <w:tc>
          <w:tcPr>
            <w:tcW w:w="4677" w:type="dxa"/>
            <w:tcBorders>
              <w:top w:val="dotted" w:sz="4" w:space="0" w:color="auto"/>
              <w:left w:val="dotted" w:sz="4" w:space="0" w:color="auto"/>
              <w:bottom w:val="dotted" w:sz="4" w:space="0" w:color="auto"/>
              <w:right w:val="single" w:sz="12" w:space="0" w:color="auto"/>
            </w:tcBorders>
          </w:tcPr>
          <w:p w14:paraId="7455226C" w14:textId="360F1BE8" w:rsidR="001231E5" w:rsidRPr="00FC661F" w:rsidRDefault="001231E5" w:rsidP="0011473D">
            <w:pPr>
              <w:widowControl w:val="0"/>
              <w:suppressLineNumbers/>
              <w:spacing w:after="0"/>
              <w:jc w:val="center"/>
              <w:rPr>
                <w:rFonts w:ascii="Source Sans Pro" w:eastAsia="Andale Sans UI" w:hAnsi="Source Sans Pro" w:cs="Tahoma"/>
                <w:i/>
                <w:iCs/>
                <w:sz w:val="18"/>
                <w:szCs w:val="18"/>
                <w:lang w:bidi="en-US"/>
              </w:rPr>
            </w:pPr>
          </w:p>
        </w:tc>
        <w:tc>
          <w:tcPr>
            <w:tcW w:w="4678" w:type="dxa"/>
            <w:tcBorders>
              <w:top w:val="dotted" w:sz="4" w:space="0" w:color="auto"/>
              <w:left w:val="dotted" w:sz="4" w:space="0" w:color="auto"/>
              <w:bottom w:val="dotted" w:sz="4" w:space="0" w:color="auto"/>
              <w:right w:val="single" w:sz="12" w:space="0" w:color="auto"/>
            </w:tcBorders>
          </w:tcPr>
          <w:p w14:paraId="44B280EF" w14:textId="0A798E4F" w:rsidR="001231E5" w:rsidRPr="00FC661F" w:rsidRDefault="001231E5" w:rsidP="0011473D">
            <w:pPr>
              <w:widowControl w:val="0"/>
              <w:suppressLineNumbers/>
              <w:spacing w:after="0"/>
              <w:jc w:val="center"/>
              <w:rPr>
                <w:rFonts w:ascii="Source Sans Pro" w:eastAsia="Andale Sans UI" w:hAnsi="Source Sans Pro" w:cs="Tahoma"/>
                <w:i/>
                <w:iCs/>
                <w:sz w:val="18"/>
                <w:szCs w:val="18"/>
                <w:lang w:bidi="en-US"/>
              </w:rPr>
            </w:pPr>
          </w:p>
        </w:tc>
      </w:tr>
      <w:tr w:rsidR="00805858" w:rsidRPr="003454FC" w14:paraId="6262FDBF" w14:textId="77777777" w:rsidTr="009C7A2C">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AFEECB9" w14:textId="27CBB48E"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0CC74CF" w14:textId="709022D9" w:rsidR="00805858" w:rsidRPr="0026678E" w:rsidRDefault="00805858" w:rsidP="0011473D">
            <w:pPr>
              <w:autoSpaceDE w:val="0"/>
              <w:spacing w:after="0"/>
              <w:rPr>
                <w:rFonts w:ascii="Source Sans Pro" w:hAnsi="Source Sans Pro"/>
                <w:sz w:val="18"/>
                <w:szCs w:val="18"/>
              </w:rPr>
            </w:pPr>
            <w:r>
              <w:rPr>
                <w:rFonts w:ascii="Source Sans Pro" w:hAnsi="Source Sans Pro"/>
                <w:sz w:val="18"/>
                <w:szCs w:val="18"/>
              </w:rPr>
              <w:t xml:space="preserve">Cursos orientados a jóvenes para aumentar sus competencias y empleabilidad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EAA0FED" w14:textId="0F32899E"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D31D20F"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top w:val="dotted" w:sz="4" w:space="0" w:color="auto"/>
              <w:left w:val="dotted" w:sz="4" w:space="0" w:color="auto"/>
              <w:right w:val="single" w:sz="12" w:space="0" w:color="auto"/>
            </w:tcBorders>
          </w:tcPr>
          <w:p w14:paraId="0DF295A4" w14:textId="7C83067B" w:rsidR="00B07D93" w:rsidRPr="00B07D93" w:rsidRDefault="00B07D93" w:rsidP="00B07D93">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 xml:space="preserve">Describir </w:t>
            </w:r>
            <w:r w:rsidR="00542676">
              <w:rPr>
                <w:rFonts w:ascii="Source Sans Pro" w:eastAsia="Andale Sans UI" w:hAnsi="Source Sans Pro" w:cs="Tahoma"/>
                <w:i/>
                <w:iCs/>
                <w:sz w:val="18"/>
                <w:szCs w:val="18"/>
                <w:lang w:bidi="en-US"/>
              </w:rPr>
              <w:t>el contenido, duración, personas a las que va dirigido, lugar y fecha prevista de la formación.</w:t>
            </w:r>
          </w:p>
          <w:p w14:paraId="74888A2C" w14:textId="70126D28" w:rsidR="00805858" w:rsidRPr="00B07D93" w:rsidRDefault="00B07D93" w:rsidP="00B07D93">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sz w:val="18"/>
                <w:szCs w:val="18"/>
                <w:lang w:bidi="en-US"/>
              </w:rPr>
              <w:t xml:space="preserve">: </w:t>
            </w:r>
            <w:r w:rsidRPr="00B07D93">
              <w:rPr>
                <w:rFonts w:ascii="Source Sans Pro" w:hAnsi="Source Sans Pro"/>
                <w:i/>
                <w:iCs/>
                <w:sz w:val="18"/>
                <w:szCs w:val="18"/>
              </w:rPr>
              <w:t>Informe o certificado emitido por entidad que imparte los cursos con detalle de contenido, personas asistentes, circunstancias de lugar y tiempo. Otra justificación genérica de los cursos como listado de asistentes, con DNI y edad de los participantes, programa del curso, reportaje fotográfico, etc.</w:t>
            </w:r>
          </w:p>
        </w:tc>
        <w:tc>
          <w:tcPr>
            <w:tcW w:w="4678" w:type="dxa"/>
            <w:tcBorders>
              <w:top w:val="dotted" w:sz="4" w:space="0" w:color="auto"/>
              <w:left w:val="dotted" w:sz="4" w:space="0" w:color="auto"/>
              <w:right w:val="single" w:sz="12" w:space="0" w:color="auto"/>
            </w:tcBorders>
          </w:tcPr>
          <w:p w14:paraId="2B5476EC" w14:textId="3196780E"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3E9FE27C" w14:textId="77777777" w:rsidTr="009C7A2C">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AAD6334" w14:textId="589C0EA6"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8C37B10" w14:textId="5169E59E" w:rsidR="00805858" w:rsidRDefault="00805858"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Operación promovida por entidades con participación en ciclos formativos de FP Dual o convenios de prácticas oficiales para población joven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54DEFE" w14:textId="669ABC5B"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8FB895E"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5BD9120E" w14:textId="1DED2AD7" w:rsidR="00805858" w:rsidRPr="00542676" w:rsidRDefault="00542676" w:rsidP="00542676">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w:t>
            </w:r>
            <w:r>
              <w:rPr>
                <w:rFonts w:ascii="Source Sans Pro" w:eastAsia="Andale Sans UI" w:hAnsi="Source Sans Pro" w:cs="Tahoma"/>
                <w:i/>
                <w:iCs/>
                <w:sz w:val="18"/>
                <w:szCs w:val="18"/>
                <w:u w:val="single"/>
                <w:lang w:bidi="en-US"/>
              </w:rPr>
              <w:t xml:space="preserve"> ayuda</w:t>
            </w:r>
            <w:r>
              <w:rPr>
                <w:rFonts w:ascii="Source Sans Pro" w:eastAsia="Andale Sans UI" w:hAnsi="Source Sans Pro" w:cs="Tahoma"/>
                <w:sz w:val="18"/>
                <w:szCs w:val="18"/>
                <w:lang w:bidi="en-US"/>
              </w:rPr>
              <w:t>:</w:t>
            </w:r>
            <w:r w:rsidRPr="00542676">
              <w:rPr>
                <w:rFonts w:ascii="Source Sans Pro" w:hAnsi="Source Sans Pro"/>
                <w:b/>
                <w:bCs/>
                <w:i/>
                <w:iCs/>
                <w:sz w:val="18"/>
                <w:szCs w:val="18"/>
              </w:rPr>
              <w:t xml:space="preserve"> </w:t>
            </w:r>
            <w:r w:rsidRPr="00542676">
              <w:rPr>
                <w:rFonts w:ascii="Source Sans Pro" w:hAnsi="Source Sans Pro"/>
                <w:i/>
                <w:iCs/>
                <w:sz w:val="18"/>
                <w:szCs w:val="18"/>
              </w:rPr>
              <w:t xml:space="preserve">Convenio de colaboración suscrito entre el centro docente y la empresa o entidad, conforme a lo establecido en el </w:t>
            </w:r>
            <w:proofErr w:type="spellStart"/>
            <w:r w:rsidRPr="00542676">
              <w:rPr>
                <w:rFonts w:ascii="Source Sans Pro" w:hAnsi="Source Sans Pro"/>
                <w:i/>
                <w:iCs/>
                <w:sz w:val="18"/>
                <w:szCs w:val="18"/>
              </w:rPr>
              <w:t>articulo</w:t>
            </w:r>
            <w:proofErr w:type="spellEnd"/>
            <w:r w:rsidRPr="00542676">
              <w:rPr>
                <w:rFonts w:ascii="Source Sans Pro" w:hAnsi="Source Sans Pro"/>
                <w:i/>
                <w:iCs/>
                <w:sz w:val="18"/>
                <w:szCs w:val="18"/>
              </w:rPr>
              <w:t xml:space="preserve"> 31 del Real Decreto 1529/2012, de 8 de noviembre y al </w:t>
            </w:r>
            <w:proofErr w:type="spellStart"/>
            <w:r w:rsidRPr="00542676">
              <w:rPr>
                <w:rFonts w:ascii="Source Sans Pro" w:hAnsi="Source Sans Pro"/>
                <w:i/>
                <w:iCs/>
                <w:sz w:val="18"/>
                <w:szCs w:val="18"/>
              </w:rPr>
              <w:t>articulo</w:t>
            </w:r>
            <w:proofErr w:type="spellEnd"/>
            <w:r w:rsidRPr="00542676">
              <w:rPr>
                <w:rFonts w:ascii="Source Sans Pro" w:hAnsi="Source Sans Pro"/>
                <w:i/>
                <w:iCs/>
                <w:sz w:val="18"/>
                <w:szCs w:val="18"/>
              </w:rPr>
              <w:t xml:space="preserve"> 49 de la Ley 40/2015, de 1 de octubre, de Régimen Jurídico del Sector Público.</w:t>
            </w:r>
          </w:p>
        </w:tc>
        <w:tc>
          <w:tcPr>
            <w:tcW w:w="4678" w:type="dxa"/>
            <w:tcBorders>
              <w:left w:val="dotted" w:sz="4" w:space="0" w:color="auto"/>
              <w:right w:val="single" w:sz="12" w:space="0" w:color="auto"/>
            </w:tcBorders>
          </w:tcPr>
          <w:p w14:paraId="44D1C5D9" w14:textId="1885B0B7"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27850EEC" w14:textId="77777777" w:rsidTr="00542676">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AA6A4B3" w14:textId="7E8D91B6"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JR.3.3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6092DC3" w14:textId="019A907A" w:rsidR="00805858" w:rsidRDefault="00805858"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Operaciones o proyectos que impliquen retorno de población joven recién graduada (máximo 12 meses desde finalización formación de grado medio o superior tanto reglada como no reglada) al medio rural y su incorporación al mundo laboral (por cuenta ajena o propia) en el ámbito geográfico de la ZRL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92D574C" w14:textId="44E59382"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6</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B7AE70F"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vAlign w:val="center"/>
          </w:tcPr>
          <w:p w14:paraId="7BC68D9A" w14:textId="3A4FAD6F" w:rsidR="00542676" w:rsidRPr="00542676" w:rsidRDefault="00542676" w:rsidP="00542676">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Describir la relación del proyecto con el retorno de población joven recién graduada.</w:t>
            </w:r>
          </w:p>
          <w:p w14:paraId="5E95164F" w14:textId="0A8DC4E0" w:rsidR="00805858" w:rsidRPr="00542676" w:rsidRDefault="00542676" w:rsidP="00542676">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 pago</w:t>
            </w:r>
            <w:r w:rsidRPr="00542676">
              <w:rPr>
                <w:rFonts w:ascii="Source Sans Pro" w:hAnsi="Source Sans Pro"/>
                <w:b/>
                <w:bCs/>
                <w:i/>
                <w:iCs/>
                <w:sz w:val="18"/>
                <w:szCs w:val="18"/>
              </w:rPr>
              <w:t xml:space="preserve">: </w:t>
            </w:r>
            <w:r w:rsidRPr="00542676">
              <w:rPr>
                <w:rFonts w:ascii="Source Sans Pro" w:hAnsi="Source Sans Pro"/>
                <w:i/>
                <w:iCs/>
                <w:sz w:val="18"/>
                <w:szCs w:val="18"/>
              </w:rPr>
              <w:t>certificado oficial de la titulación obtenida, certificado alta en RETA, contrato de trabajo debidamente registrado en servicio de empleo e informe de vida laboral.</w:t>
            </w:r>
          </w:p>
        </w:tc>
        <w:tc>
          <w:tcPr>
            <w:tcW w:w="4678" w:type="dxa"/>
            <w:tcBorders>
              <w:left w:val="dotted" w:sz="4" w:space="0" w:color="auto"/>
              <w:right w:val="single" w:sz="12" w:space="0" w:color="auto"/>
            </w:tcBorders>
          </w:tcPr>
          <w:p w14:paraId="64FF0C3B" w14:textId="3FA957AB"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3308E33E" w14:textId="77777777" w:rsidTr="009C7A2C">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8DBF120" w14:textId="5DDB7E4F"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JR.3.4</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8BE1312" w14:textId="3E1EF5D8" w:rsidR="00805858" w:rsidRDefault="00805858"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Sensibilización o formación versada en las posibilidades de contribución de la población juvenil al desarrollo local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EEE6717" w14:textId="3658B493"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9</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AF5B71F"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37B71BE9" w14:textId="3682453D" w:rsidR="00542676" w:rsidRPr="00542676" w:rsidRDefault="00542676" w:rsidP="00542676">
            <w:pPr>
              <w:autoSpaceDE w:val="0"/>
              <w:autoSpaceDN w:val="0"/>
              <w:adjustRightInd w:val="0"/>
              <w:spacing w:after="0" w:line="240" w:lineRule="auto"/>
              <w:ind w:left="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Describir las actuaciones de sensibilización o formación previstas.</w:t>
            </w:r>
          </w:p>
          <w:p w14:paraId="162311C1" w14:textId="6CBD5D74" w:rsidR="00542676" w:rsidRPr="00542676" w:rsidRDefault="00542676" w:rsidP="00542676">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8C4038">
              <w:rPr>
                <w:rFonts w:ascii="Source Sans Pro" w:eastAsia="Andale Sans UI" w:hAnsi="Source Sans Pro" w:cs="Tahoma"/>
                <w:i/>
                <w:iCs/>
                <w:sz w:val="18"/>
                <w:szCs w:val="18"/>
                <w:u w:val="single"/>
                <w:lang w:bidi="en-US"/>
              </w:rPr>
              <w:t>Junto con la solicitud de pago</w:t>
            </w:r>
            <w:r w:rsidRPr="00542676">
              <w:rPr>
                <w:rFonts w:ascii="Source Sans Pro" w:eastAsiaTheme="minorHAnsi" w:hAnsi="Source Sans Pro" w:cs="Liberation Sans"/>
                <w:b/>
                <w:bCs/>
                <w:i/>
                <w:iCs/>
                <w:color w:val="000000"/>
                <w:sz w:val="18"/>
                <w:szCs w:val="18"/>
              </w:rPr>
              <w:t xml:space="preserve">: </w:t>
            </w:r>
            <w:r w:rsidRPr="00542676">
              <w:rPr>
                <w:rFonts w:ascii="Source Sans Pro" w:eastAsiaTheme="minorHAnsi" w:hAnsi="Source Sans Pro" w:cs="Liberation Sans"/>
                <w:i/>
                <w:iCs/>
                <w:color w:val="000000"/>
                <w:sz w:val="18"/>
                <w:szCs w:val="18"/>
              </w:rPr>
              <w:t xml:space="preserve">Informe o certificado emitido por entidad que imparte los cursos con detalle de contenido, personas asistentes, circunstancias de lugar y tiempo. </w:t>
            </w:r>
          </w:p>
          <w:p w14:paraId="6786F672" w14:textId="5A6CD9B3" w:rsidR="00805858" w:rsidRPr="008B7DDE" w:rsidRDefault="00542676" w:rsidP="00542676">
            <w:pPr>
              <w:widowControl w:val="0"/>
              <w:suppressLineNumbers/>
              <w:spacing w:after="0"/>
              <w:ind w:left="0"/>
              <w:rPr>
                <w:rFonts w:ascii="Source Sans Pro" w:eastAsia="Andale Sans UI" w:hAnsi="Source Sans Pro" w:cs="Tahoma"/>
                <w:sz w:val="18"/>
                <w:szCs w:val="18"/>
                <w:lang w:bidi="en-US"/>
              </w:rPr>
            </w:pPr>
            <w:r w:rsidRPr="00542676">
              <w:rPr>
                <w:rFonts w:ascii="Source Sans Pro" w:eastAsiaTheme="minorHAnsi" w:hAnsi="Source Sans Pro" w:cs="Liberation Sans"/>
                <w:i/>
                <w:iCs/>
                <w:color w:val="000000"/>
                <w:sz w:val="18"/>
                <w:szCs w:val="18"/>
              </w:rPr>
              <w:t>Otra justificación genérica de los cursos como listado de asistentes, programa del curso, reportaje fotográfico, etc.</w:t>
            </w:r>
          </w:p>
        </w:tc>
        <w:tc>
          <w:tcPr>
            <w:tcW w:w="4678" w:type="dxa"/>
            <w:tcBorders>
              <w:left w:val="dotted" w:sz="4" w:space="0" w:color="auto"/>
              <w:right w:val="single" w:sz="12" w:space="0" w:color="auto"/>
            </w:tcBorders>
          </w:tcPr>
          <w:p w14:paraId="2F7EEAF7" w14:textId="116B96DA"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1EBA393A" w14:textId="77777777" w:rsidTr="009C7A2C">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1C2FC78" w14:textId="6FC6BBC3"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JR.3.5</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05C76A3" w14:textId="3BD81BCB" w:rsidR="00805858" w:rsidRDefault="00805858"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Fomento del ocio y tiempo libre para la juventud rural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6402C8C" w14:textId="13FD6CEF"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6F9CED2"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095745C6" w14:textId="3E17722C" w:rsidR="00F503D4" w:rsidRPr="00F503D4" w:rsidRDefault="00F503D4" w:rsidP="00F503D4">
            <w:pPr>
              <w:autoSpaceDE w:val="0"/>
              <w:autoSpaceDN w:val="0"/>
              <w:adjustRightInd w:val="0"/>
              <w:spacing w:after="0" w:line="240" w:lineRule="auto"/>
              <w:ind w:left="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Describir el evento de fomento de ocio y tiempo libre previsto.</w:t>
            </w:r>
          </w:p>
          <w:p w14:paraId="2A98091D" w14:textId="1602ED53" w:rsidR="00F503D4" w:rsidRPr="00F503D4" w:rsidRDefault="00F503D4" w:rsidP="00F503D4">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8C4038">
              <w:rPr>
                <w:rFonts w:ascii="Source Sans Pro" w:eastAsia="Andale Sans UI" w:hAnsi="Source Sans Pro" w:cs="Tahoma"/>
                <w:i/>
                <w:iCs/>
                <w:sz w:val="18"/>
                <w:szCs w:val="18"/>
                <w:u w:val="single"/>
                <w:lang w:bidi="en-US"/>
              </w:rPr>
              <w:t>Junto con la solicitud de pago</w:t>
            </w:r>
            <w:r w:rsidRPr="00542676">
              <w:rPr>
                <w:rFonts w:ascii="Source Sans Pro" w:eastAsiaTheme="minorHAnsi" w:hAnsi="Source Sans Pro" w:cs="Liberation Sans"/>
                <w:b/>
                <w:bCs/>
                <w:i/>
                <w:iCs/>
                <w:color w:val="000000"/>
                <w:sz w:val="18"/>
                <w:szCs w:val="18"/>
              </w:rPr>
              <w:t xml:space="preserve">: </w:t>
            </w:r>
            <w:r w:rsidRPr="00F503D4">
              <w:rPr>
                <w:rFonts w:ascii="Source Sans Pro" w:eastAsiaTheme="minorHAnsi" w:hAnsi="Source Sans Pro" w:cs="Source Sans Pro"/>
                <w:i/>
                <w:iCs/>
                <w:color w:val="000000"/>
                <w:sz w:val="18"/>
                <w:szCs w:val="18"/>
              </w:rPr>
              <w:t xml:space="preserve">copia de folletos, campañas publicitarias en prensa, radio, enlaces a web, programa de jornadas, conferencias, </w:t>
            </w:r>
            <w:proofErr w:type="spellStart"/>
            <w:r w:rsidRPr="00F503D4">
              <w:rPr>
                <w:rFonts w:ascii="Source Sans Pro" w:eastAsiaTheme="minorHAnsi" w:hAnsi="Source Sans Pro" w:cs="Source Sans Pro"/>
                <w:i/>
                <w:iCs/>
                <w:color w:val="000000"/>
                <w:sz w:val="18"/>
                <w:szCs w:val="18"/>
              </w:rPr>
              <w:t>simpósium</w:t>
            </w:r>
            <w:proofErr w:type="spellEnd"/>
            <w:r w:rsidRPr="00F503D4">
              <w:rPr>
                <w:rFonts w:ascii="Source Sans Pro" w:eastAsiaTheme="minorHAnsi" w:hAnsi="Source Sans Pro" w:cs="Source Sans Pro"/>
                <w:i/>
                <w:iCs/>
                <w:color w:val="000000"/>
                <w:sz w:val="18"/>
                <w:szCs w:val="18"/>
              </w:rPr>
              <w:t xml:space="preserve">, o cualquier otro evento de fomento y difusión. </w:t>
            </w:r>
          </w:p>
          <w:p w14:paraId="0FCEF3CC" w14:textId="25A2688A" w:rsidR="00805858" w:rsidRPr="00F503D4" w:rsidRDefault="00F503D4" w:rsidP="00F503D4">
            <w:pPr>
              <w:widowControl w:val="0"/>
              <w:suppressLineNumbers/>
              <w:spacing w:after="0"/>
              <w:rPr>
                <w:rFonts w:ascii="Source Sans Pro" w:eastAsia="Andale Sans UI" w:hAnsi="Source Sans Pro" w:cs="Tahoma"/>
                <w:i/>
                <w:iCs/>
                <w:sz w:val="18"/>
                <w:szCs w:val="18"/>
                <w:lang w:bidi="en-US"/>
              </w:rPr>
            </w:pPr>
            <w:r w:rsidRPr="00F503D4">
              <w:rPr>
                <w:rFonts w:ascii="Source Sans Pro" w:eastAsiaTheme="minorHAnsi" w:hAnsi="Source Sans Pro" w:cs="Source Sans Pro"/>
                <w:i/>
                <w:iCs/>
                <w:color w:val="000000"/>
                <w:sz w:val="18"/>
                <w:szCs w:val="18"/>
              </w:rPr>
              <w:t>A su vez se realizará reportaje fotográfico del evento.</w:t>
            </w:r>
          </w:p>
        </w:tc>
        <w:tc>
          <w:tcPr>
            <w:tcW w:w="4678" w:type="dxa"/>
            <w:tcBorders>
              <w:left w:val="dotted" w:sz="4" w:space="0" w:color="auto"/>
              <w:right w:val="single" w:sz="12" w:space="0" w:color="auto"/>
            </w:tcBorders>
          </w:tcPr>
          <w:p w14:paraId="688057EE" w14:textId="03EC002A"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5E7B5C35" w14:textId="77777777" w:rsidTr="009C7A2C">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93231E5" w14:textId="07B0A48D"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JR.3.6</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5B11780" w14:textId="00221E61" w:rsidR="00805858" w:rsidRDefault="00805858"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Fomento del asociacionismo, la participación social y dinamización de la población juvenil, así como mejora de su situación y calidad de vida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5DF6643" w14:textId="5DA0E9EB"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662ED3C"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396178C7" w14:textId="6D247FF1" w:rsidR="00EE3BB5" w:rsidRPr="00EE3BB5" w:rsidRDefault="00EE3BB5" w:rsidP="00EE3BB5">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Describir las actuaciones previstas.</w:t>
            </w:r>
          </w:p>
          <w:p w14:paraId="30A6A3F0" w14:textId="01551DB6" w:rsidR="00805858" w:rsidRPr="00EE3BB5" w:rsidRDefault="00EE3BB5" w:rsidP="00EE3BB5">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 pago</w:t>
            </w:r>
            <w:r w:rsidRPr="00542676">
              <w:rPr>
                <w:rFonts w:ascii="Source Sans Pro" w:eastAsiaTheme="minorHAnsi" w:hAnsi="Source Sans Pro" w:cs="Liberation Sans"/>
                <w:b/>
                <w:bCs/>
                <w:i/>
                <w:iCs/>
                <w:color w:val="000000"/>
                <w:sz w:val="18"/>
                <w:szCs w:val="18"/>
              </w:rPr>
              <w:t xml:space="preserve">: </w:t>
            </w:r>
            <w:r w:rsidRPr="00EE3BB5">
              <w:rPr>
                <w:rFonts w:ascii="Source Sans Pro" w:hAnsi="Source Sans Pro"/>
                <w:i/>
                <w:iCs/>
                <w:sz w:val="18"/>
                <w:szCs w:val="18"/>
              </w:rPr>
              <w:t>descripción cartera de servicios.</w:t>
            </w:r>
          </w:p>
        </w:tc>
        <w:tc>
          <w:tcPr>
            <w:tcW w:w="4678" w:type="dxa"/>
            <w:tcBorders>
              <w:left w:val="dotted" w:sz="4" w:space="0" w:color="auto"/>
              <w:right w:val="single" w:sz="12" w:space="0" w:color="auto"/>
            </w:tcBorders>
          </w:tcPr>
          <w:p w14:paraId="2C33E8EB" w14:textId="3746C2A9"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689DA106" w14:textId="77777777" w:rsidTr="009C7A2C">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42D4D72" w14:textId="331CF2FC"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JR.3.7</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900FD63" w14:textId="62C5E692" w:rsidR="00805858" w:rsidRDefault="00805858"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Creación o fomento de empresas que, diversificando su actividad, generen productos o servicios dirigidos a la población juvenil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60572E5" w14:textId="636930F3"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1569F3"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7B523213" w14:textId="0D38B545" w:rsidR="00CA0708" w:rsidRPr="00970861" w:rsidRDefault="00970861" w:rsidP="00CA0708">
            <w:pPr>
              <w:widowControl w:val="0"/>
              <w:suppressLineNumbers/>
              <w:spacing w:after="0"/>
              <w:rPr>
                <w:rFonts w:ascii="Source Sans Pro" w:eastAsia="Andale Sans UI" w:hAnsi="Source Sans Pro" w:cs="Tahoma"/>
                <w:i/>
                <w:iCs/>
                <w:sz w:val="18"/>
                <w:szCs w:val="18"/>
                <w:lang w:bidi="en-US"/>
              </w:rPr>
            </w:pPr>
            <w:r>
              <w:rPr>
                <w:rFonts w:ascii="Source Sans Pro" w:eastAsia="Andale Sans UI" w:hAnsi="Source Sans Pro" w:cs="Tahoma"/>
                <w:i/>
                <w:iCs/>
                <w:sz w:val="18"/>
                <w:szCs w:val="18"/>
                <w:lang w:bidi="en-US"/>
              </w:rPr>
              <w:t>Describir los productos o servicios dirigidos a la población juvenil que se generarán.</w:t>
            </w:r>
          </w:p>
          <w:p w14:paraId="25A147A8" w14:textId="69D7F217" w:rsidR="00805858" w:rsidRPr="00CA0708" w:rsidRDefault="00CA0708" w:rsidP="00CA0708">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 pago</w:t>
            </w:r>
            <w:r w:rsidRPr="00542676">
              <w:rPr>
                <w:rFonts w:ascii="Source Sans Pro" w:eastAsiaTheme="minorHAnsi" w:hAnsi="Source Sans Pro" w:cs="Liberation Sans"/>
                <w:b/>
                <w:bCs/>
                <w:i/>
                <w:iCs/>
                <w:color w:val="000000"/>
                <w:sz w:val="18"/>
                <w:szCs w:val="18"/>
              </w:rPr>
              <w:t>:</w:t>
            </w:r>
            <w:r w:rsidRPr="00CA0708">
              <w:rPr>
                <w:rFonts w:ascii="Source Sans Pro" w:hAnsi="Source Sans Pro"/>
                <w:i/>
                <w:iCs/>
                <w:sz w:val="18"/>
                <w:szCs w:val="18"/>
              </w:rPr>
              <w:t xml:space="preserve"> </w:t>
            </w:r>
            <w:proofErr w:type="gramStart"/>
            <w:r w:rsidRPr="00CA0708">
              <w:rPr>
                <w:rFonts w:ascii="Source Sans Pro" w:hAnsi="Source Sans Pro"/>
                <w:i/>
                <w:iCs/>
                <w:sz w:val="18"/>
                <w:szCs w:val="18"/>
              </w:rPr>
              <w:t>certificado alta</w:t>
            </w:r>
            <w:proofErr w:type="gramEnd"/>
            <w:r w:rsidRPr="00CA0708">
              <w:rPr>
                <w:rFonts w:ascii="Source Sans Pro" w:hAnsi="Source Sans Pro"/>
                <w:i/>
                <w:iCs/>
                <w:sz w:val="18"/>
                <w:szCs w:val="18"/>
              </w:rPr>
              <w:t xml:space="preserve"> en IAE, </w:t>
            </w:r>
            <w:r w:rsidRPr="00CA0708">
              <w:rPr>
                <w:rFonts w:ascii="Source Sans Pro" w:hAnsi="Source Sans Pro"/>
                <w:i/>
                <w:iCs/>
                <w:sz w:val="18"/>
                <w:szCs w:val="18"/>
              </w:rPr>
              <w:lastRenderedPageBreak/>
              <w:t xml:space="preserve">certificado alta en CNAE, descripción cartera de servicios. </w:t>
            </w:r>
            <w:r w:rsidRPr="00CA0708">
              <w:rPr>
                <w:rFonts w:ascii="Source Sans Pro" w:hAnsi="Source Sans Pro" w:cs="Source Sans Pro"/>
                <w:i/>
                <w:iCs/>
                <w:sz w:val="18"/>
                <w:szCs w:val="18"/>
              </w:rPr>
              <w:t xml:space="preserve">en la que quede reflejada la cuidadosa selección del servicio o producto ofertado que sea de reconocido interés por parte de la población joven (RRSS, Actividades deportivas, ocio </w:t>
            </w:r>
            <w:proofErr w:type="gramStart"/>
            <w:r w:rsidRPr="00CA0708">
              <w:rPr>
                <w:rFonts w:ascii="Source Sans Pro" w:hAnsi="Source Sans Pro" w:cs="Source Sans Pro"/>
                <w:i/>
                <w:iCs/>
                <w:sz w:val="18"/>
                <w:szCs w:val="18"/>
              </w:rPr>
              <w:t>digital….</w:t>
            </w:r>
            <w:proofErr w:type="spellStart"/>
            <w:proofErr w:type="gramEnd"/>
            <w:r w:rsidRPr="00CA0708">
              <w:rPr>
                <w:rFonts w:ascii="Source Sans Pro" w:hAnsi="Source Sans Pro" w:cs="Source Sans Pro"/>
                <w:i/>
                <w:iCs/>
                <w:sz w:val="18"/>
                <w:szCs w:val="18"/>
              </w:rPr>
              <w:t>etc</w:t>
            </w:r>
            <w:proofErr w:type="spellEnd"/>
            <w:r w:rsidR="00970861">
              <w:rPr>
                <w:rFonts w:ascii="Source Sans Pro" w:hAnsi="Source Sans Pro" w:cs="Source Sans Pro"/>
                <w:i/>
                <w:iCs/>
                <w:sz w:val="18"/>
                <w:szCs w:val="18"/>
              </w:rPr>
              <w:t>)</w:t>
            </w:r>
            <w:r w:rsidRPr="00CA0708">
              <w:rPr>
                <w:rFonts w:ascii="Source Sans Pro" w:hAnsi="Source Sans Pro" w:cs="Source Sans Pro"/>
                <w:i/>
                <w:iCs/>
                <w:sz w:val="18"/>
                <w:szCs w:val="18"/>
              </w:rPr>
              <w:t>. Al menos una de las l</w:t>
            </w:r>
            <w:r w:rsidR="00970861">
              <w:rPr>
                <w:rFonts w:ascii="Source Sans Pro" w:hAnsi="Source Sans Pro" w:cs="Source Sans Pro"/>
                <w:i/>
                <w:iCs/>
                <w:sz w:val="18"/>
                <w:szCs w:val="18"/>
              </w:rPr>
              <w:t>í</w:t>
            </w:r>
            <w:r w:rsidRPr="00CA0708">
              <w:rPr>
                <w:rFonts w:ascii="Source Sans Pro" w:hAnsi="Source Sans Pro" w:cs="Source Sans Pro"/>
                <w:i/>
                <w:iCs/>
                <w:sz w:val="18"/>
                <w:szCs w:val="18"/>
              </w:rPr>
              <w:t>neas de negocio de la entidad solicitante debe tener como público objetivo a los jóvenes rurales.</w:t>
            </w:r>
          </w:p>
        </w:tc>
        <w:tc>
          <w:tcPr>
            <w:tcW w:w="4678" w:type="dxa"/>
            <w:tcBorders>
              <w:left w:val="dotted" w:sz="4" w:space="0" w:color="auto"/>
              <w:right w:val="single" w:sz="12" w:space="0" w:color="auto"/>
            </w:tcBorders>
          </w:tcPr>
          <w:p w14:paraId="428E4FF1" w14:textId="21250E46"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805858" w:rsidRPr="003454FC" w14:paraId="58ED1523" w14:textId="77777777" w:rsidTr="0097086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37402B" w14:textId="2EC30596" w:rsidR="00805858" w:rsidRDefault="00805858"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JR.3.8</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CA5750F" w14:textId="1AA62168" w:rsidR="00805858" w:rsidRPr="008D2AE4" w:rsidRDefault="00805858" w:rsidP="008D2AE4">
            <w:pPr>
              <w:autoSpaceDE w:val="0"/>
              <w:spacing w:after="0"/>
              <w:ind w:left="0"/>
              <w:rPr>
                <w:rFonts w:ascii="Source Sans Pro" w:hAnsi="Source Sans Pro"/>
                <w:sz w:val="18"/>
                <w:szCs w:val="18"/>
              </w:rPr>
            </w:pPr>
            <w:r>
              <w:rPr>
                <w:rFonts w:ascii="Source Sans Pro" w:hAnsi="Source Sans Pro"/>
                <w:sz w:val="18"/>
                <w:szCs w:val="18"/>
              </w:rPr>
              <w:t xml:space="preserve">La operación responde a una o más necesidades específicas en materia de juventud identificadas en la Estrategia de Desarrollo Local Leader Cuenca Minera de </w:t>
            </w:r>
            <w:proofErr w:type="gramStart"/>
            <w:r>
              <w:rPr>
                <w:rFonts w:ascii="Source Sans Pro" w:hAnsi="Source Sans Pro"/>
                <w:sz w:val="18"/>
                <w:szCs w:val="18"/>
              </w:rPr>
              <w:t xml:space="preserve">Riotinto  </w:t>
            </w:r>
            <w:r w:rsidRPr="00E304D1">
              <w:rPr>
                <w:rFonts w:ascii="Source Sans Pro" w:hAnsi="Source Sans Pro"/>
                <w:b/>
                <w:bCs/>
                <w:color w:val="C00000"/>
                <w:sz w:val="18"/>
                <w:szCs w:val="18"/>
              </w:rPr>
              <w:t>ACUMULABLE</w:t>
            </w:r>
            <w:proofErr w:type="gramEnd"/>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2888637" w14:textId="725C6520" w:rsidR="00805858" w:rsidRDefault="00805858"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9</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919438" w14:textId="77777777" w:rsidR="00805858" w:rsidRPr="008B7DDE" w:rsidRDefault="00805858" w:rsidP="0011473D">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vAlign w:val="center"/>
          </w:tcPr>
          <w:p w14:paraId="519A225C" w14:textId="2B2384C1" w:rsidR="00805858" w:rsidRPr="008B7DDE" w:rsidRDefault="00970861" w:rsidP="00970861">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 xml:space="preserve">Consultar el Anexo </w:t>
            </w:r>
            <w:r w:rsidR="00A87388">
              <w:rPr>
                <w:rFonts w:ascii="Source Sans Pro" w:eastAsia="Andale Sans UI" w:hAnsi="Source Sans Pro" w:cs="Tahoma"/>
                <w:i/>
                <w:iCs/>
                <w:sz w:val="18"/>
                <w:szCs w:val="18"/>
                <w:lang w:bidi="en-US"/>
              </w:rPr>
              <w:t>II</w:t>
            </w:r>
            <w:r>
              <w:rPr>
                <w:rFonts w:ascii="Source Sans Pro" w:eastAsia="Andale Sans UI" w:hAnsi="Source Sans Pro" w:cs="Tahoma"/>
                <w:i/>
                <w:iCs/>
                <w:sz w:val="18"/>
                <w:szCs w:val="18"/>
                <w:lang w:bidi="en-US"/>
              </w:rPr>
              <w:t xml:space="preserve">I con el listado de necesidades </w:t>
            </w:r>
            <w:proofErr w:type="gramStart"/>
            <w:r w:rsidR="00A87388">
              <w:rPr>
                <w:rFonts w:ascii="Source Sans Pro" w:eastAsia="Andale Sans UI" w:hAnsi="Source Sans Pro" w:cs="Tahoma"/>
                <w:i/>
                <w:iCs/>
                <w:sz w:val="18"/>
                <w:szCs w:val="18"/>
                <w:lang w:bidi="en-US"/>
              </w:rPr>
              <w:t xml:space="preserve">detectadas </w:t>
            </w:r>
            <w:r>
              <w:rPr>
                <w:rFonts w:ascii="Source Sans Pro" w:eastAsia="Andale Sans UI" w:hAnsi="Source Sans Pro" w:cs="Tahoma"/>
                <w:i/>
                <w:iCs/>
                <w:sz w:val="18"/>
                <w:szCs w:val="18"/>
                <w:lang w:bidi="en-US"/>
              </w:rPr>
              <w:t xml:space="preserve"> de</w:t>
            </w:r>
            <w:proofErr w:type="gramEnd"/>
            <w:r>
              <w:rPr>
                <w:rFonts w:ascii="Source Sans Pro" w:eastAsia="Andale Sans UI" w:hAnsi="Source Sans Pro" w:cs="Tahoma"/>
                <w:i/>
                <w:iCs/>
                <w:sz w:val="18"/>
                <w:szCs w:val="18"/>
                <w:lang w:bidi="en-US"/>
              </w:rPr>
              <w:t xml:space="preserve"> la EDLL Cuenca Minera para la   comprobación de las que atiende la operación e indicarlas en la explicación.</w:t>
            </w:r>
          </w:p>
        </w:tc>
        <w:tc>
          <w:tcPr>
            <w:tcW w:w="4678" w:type="dxa"/>
            <w:tcBorders>
              <w:left w:val="dotted" w:sz="4" w:space="0" w:color="auto"/>
              <w:right w:val="single" w:sz="12" w:space="0" w:color="auto"/>
            </w:tcBorders>
          </w:tcPr>
          <w:p w14:paraId="5DEFF093" w14:textId="2FC271F2" w:rsidR="00805858" w:rsidRPr="008B7DDE" w:rsidRDefault="00805858" w:rsidP="0011473D">
            <w:pPr>
              <w:widowControl w:val="0"/>
              <w:suppressLineNumbers/>
              <w:spacing w:after="0"/>
              <w:jc w:val="center"/>
              <w:rPr>
                <w:rFonts w:ascii="Source Sans Pro" w:eastAsia="Andale Sans UI" w:hAnsi="Source Sans Pro" w:cs="Tahoma"/>
                <w:sz w:val="18"/>
                <w:szCs w:val="18"/>
                <w:lang w:bidi="en-US"/>
              </w:rPr>
            </w:pPr>
          </w:p>
        </w:tc>
      </w:tr>
      <w:tr w:rsidR="00E92EAA" w:rsidRPr="003454FC" w14:paraId="4FFC0679" w14:textId="77777777" w:rsidTr="00E92EAA">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31B0A20" w14:textId="76706573" w:rsidR="00E92EAA" w:rsidRPr="00451D84" w:rsidRDefault="00E92EAA" w:rsidP="00B14867">
            <w:pPr>
              <w:widowControl w:val="0"/>
              <w:suppressLineNumbers/>
              <w:spacing w:after="0"/>
              <w:rPr>
                <w:rFonts w:ascii="Source Sans Pro" w:eastAsia="Andale Sans UI" w:hAnsi="Source Sans Pro" w:cs="Tahoma"/>
                <w:b/>
                <w:bCs/>
                <w:color w:val="000000"/>
                <w:sz w:val="18"/>
                <w:szCs w:val="18"/>
                <w:lang w:bidi="en-US"/>
              </w:rPr>
            </w:pPr>
            <w:r w:rsidRPr="00451D84">
              <w:rPr>
                <w:rFonts w:ascii="Source Sans Pro" w:eastAsia="Andale Sans UI" w:hAnsi="Source Sans Pro" w:cs="Tahoma"/>
                <w:b/>
                <w:bCs/>
                <w:color w:val="000000"/>
                <w:sz w:val="18"/>
                <w:szCs w:val="18"/>
                <w:lang w:bidi="en-US"/>
              </w:rPr>
              <w:t>IN.1</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F6053FA" w14:textId="0CC4EEF6" w:rsidR="00E92EAA" w:rsidRPr="00451D84" w:rsidRDefault="00E92EAA" w:rsidP="00B14867">
            <w:pPr>
              <w:autoSpaceDE w:val="0"/>
              <w:spacing w:after="0"/>
              <w:rPr>
                <w:rFonts w:ascii="Source Sans Pro" w:hAnsi="Source Sans Pro"/>
                <w:b/>
                <w:bCs/>
                <w:color w:val="000000"/>
                <w:sz w:val="18"/>
                <w:szCs w:val="18"/>
              </w:rPr>
            </w:pPr>
            <w:r w:rsidRPr="00451D84">
              <w:rPr>
                <w:rFonts w:ascii="Source Sans Pro" w:hAnsi="Source Sans Pro"/>
                <w:b/>
                <w:bCs/>
                <w:color w:val="000000"/>
                <w:sz w:val="18"/>
                <w:szCs w:val="18"/>
              </w:rPr>
              <w:t>Carácter innovador de la operación para la que se solicita la ayuda</w:t>
            </w:r>
            <w:r>
              <w:rPr>
                <w:rFonts w:ascii="Source Sans Pro" w:hAnsi="Source Sans Pro"/>
                <w:b/>
                <w:bCs/>
                <w:color w:val="000000"/>
                <w:sz w:val="18"/>
                <w:szCs w:val="18"/>
              </w:rPr>
              <w:t xml:space="preserve"> </w:t>
            </w:r>
            <w:r w:rsidRPr="00E856D1">
              <w:rPr>
                <w:rFonts w:ascii="Source Sans Pro" w:hAnsi="Source Sans Pro"/>
                <w:b/>
                <w:bCs/>
                <w:color w:val="C00000"/>
                <w:sz w:val="18"/>
                <w:szCs w:val="18"/>
              </w:rPr>
              <w:t>TODOS ACUMULABLES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1E7980C" w14:textId="3620A5BE" w:rsidR="00E92EAA" w:rsidRPr="008B7DDE" w:rsidRDefault="00E92EAA" w:rsidP="00B14867">
            <w:pPr>
              <w:widowControl w:val="0"/>
              <w:suppressLineNumbers/>
              <w:spacing w:after="0"/>
              <w:jc w:val="center"/>
              <w:rPr>
                <w:rFonts w:ascii="Source Sans Pro" w:eastAsia="Andale Sans UI" w:hAnsi="Source Sans Pro" w:cs="Tahoma"/>
                <w:b/>
                <w:bCs/>
                <w:lang w:bidi="en-US"/>
              </w:rPr>
            </w:pPr>
            <w:r w:rsidRPr="00451D84">
              <w:rPr>
                <w:rFonts w:ascii="Source Sans Pro" w:eastAsia="Andale Sans UI" w:hAnsi="Source Sans Pro" w:cs="Tahoma"/>
                <w:b/>
                <w:bCs/>
                <w:sz w:val="18"/>
                <w:szCs w:val="18"/>
                <w:lang w:bidi="en-US"/>
              </w:rPr>
              <w:t>Max. 5</w:t>
            </w:r>
          </w:p>
        </w:tc>
        <w:tc>
          <w:tcPr>
            <w:tcW w:w="4677" w:type="dxa"/>
            <w:tcBorders>
              <w:top w:val="single" w:sz="12" w:space="0" w:color="auto"/>
              <w:left w:val="dotted" w:sz="4" w:space="0" w:color="auto"/>
              <w:bottom w:val="dotted" w:sz="4" w:space="0" w:color="auto"/>
              <w:right w:val="single" w:sz="12" w:space="0" w:color="auto"/>
            </w:tcBorders>
            <w:shd w:val="clear" w:color="auto" w:fill="FFFFFF" w:themeFill="background1"/>
          </w:tcPr>
          <w:p w14:paraId="34EF0AC3" w14:textId="6D310CB7" w:rsidR="00E92EAA" w:rsidRPr="00451D84" w:rsidRDefault="00E92EAA" w:rsidP="00B14867">
            <w:pPr>
              <w:widowControl w:val="0"/>
              <w:suppressLineNumbers/>
              <w:spacing w:after="0"/>
              <w:jc w:val="both"/>
              <w:rPr>
                <w:rFonts w:ascii="Source Sans Pro" w:eastAsia="Andale Sans UI" w:hAnsi="Source Sans Pro" w:cs="Tahoma"/>
                <w:i/>
                <w:iCs/>
                <w:sz w:val="18"/>
                <w:szCs w:val="18"/>
                <w:lang w:bidi="en-US"/>
              </w:rPr>
            </w:pPr>
          </w:p>
        </w:tc>
        <w:tc>
          <w:tcPr>
            <w:tcW w:w="4678" w:type="dxa"/>
            <w:tcBorders>
              <w:top w:val="single" w:sz="12" w:space="0" w:color="auto"/>
              <w:left w:val="dotted" w:sz="4" w:space="0" w:color="auto"/>
              <w:bottom w:val="dotted" w:sz="4" w:space="0" w:color="auto"/>
              <w:right w:val="single" w:sz="12" w:space="0" w:color="auto"/>
            </w:tcBorders>
            <w:shd w:val="clear" w:color="auto" w:fill="FFFFFF" w:themeFill="background1"/>
          </w:tcPr>
          <w:p w14:paraId="3CC0EAC9" w14:textId="4416ACC6" w:rsidR="00E92EAA" w:rsidRPr="00451D84" w:rsidRDefault="00E92EAA" w:rsidP="00B14867">
            <w:pPr>
              <w:widowControl w:val="0"/>
              <w:suppressLineNumbers/>
              <w:spacing w:after="0"/>
              <w:jc w:val="both"/>
              <w:rPr>
                <w:rFonts w:ascii="Source Sans Pro" w:eastAsia="Andale Sans UI" w:hAnsi="Source Sans Pro" w:cs="Tahoma"/>
                <w:i/>
                <w:iCs/>
                <w:sz w:val="18"/>
                <w:szCs w:val="18"/>
                <w:lang w:bidi="en-US"/>
              </w:rPr>
            </w:pPr>
          </w:p>
        </w:tc>
      </w:tr>
      <w:tr w:rsidR="00E92EAA" w:rsidRPr="003454FC" w14:paraId="611D9FAB" w14:textId="77777777" w:rsidTr="00E92EAA">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291278D" w14:textId="1D890C00" w:rsidR="00E92EAA" w:rsidRDefault="00E92EAA"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5A70CA9" w14:textId="7B365C02" w:rsidR="00E92EAA" w:rsidRDefault="00E92EAA" w:rsidP="00B14867">
            <w:pPr>
              <w:autoSpaceDE w:val="0"/>
              <w:spacing w:after="0"/>
              <w:rPr>
                <w:rFonts w:ascii="Source Sans Pro" w:hAnsi="Source Sans Pro"/>
                <w:color w:val="000000"/>
                <w:sz w:val="18"/>
                <w:szCs w:val="18"/>
              </w:rPr>
            </w:pPr>
            <w:r>
              <w:rPr>
                <w:rFonts w:ascii="Source Sans Pro" w:hAnsi="Source Sans Pro"/>
                <w:color w:val="000000"/>
                <w:sz w:val="18"/>
                <w:szCs w:val="18"/>
              </w:rPr>
              <w:t>La operación pertenece a alguno de los sectores de la economía considerados innovadores en la Estrategia de Desarrollo Local Leader de la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49D9153" w14:textId="6F74C54A" w:rsidR="00E92EAA" w:rsidRDefault="00E92EAA"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BDD0681" w14:textId="77777777" w:rsidR="00E92EAA" w:rsidRPr="008B7DDE" w:rsidRDefault="00E92EAA" w:rsidP="00B14867">
            <w:pPr>
              <w:widowControl w:val="0"/>
              <w:suppressLineNumbers/>
              <w:spacing w:after="0"/>
              <w:jc w:val="center"/>
              <w:rPr>
                <w:rFonts w:ascii="Source Sans Pro" w:eastAsia="Andale Sans UI" w:hAnsi="Source Sans Pro" w:cs="Tahoma"/>
                <w:b/>
                <w:bCs/>
                <w:lang w:bidi="en-US"/>
              </w:rPr>
            </w:pPr>
          </w:p>
        </w:tc>
        <w:tc>
          <w:tcPr>
            <w:tcW w:w="4677" w:type="dxa"/>
            <w:vMerge w:val="restart"/>
            <w:tcBorders>
              <w:top w:val="dotted" w:sz="4" w:space="0" w:color="auto"/>
              <w:left w:val="dotted" w:sz="4" w:space="0" w:color="auto"/>
              <w:right w:val="single" w:sz="12" w:space="0" w:color="auto"/>
            </w:tcBorders>
            <w:vAlign w:val="center"/>
          </w:tcPr>
          <w:p w14:paraId="6189593B" w14:textId="39A50CD0" w:rsidR="00E92EAA" w:rsidRPr="008B7DDE" w:rsidRDefault="00E92EAA" w:rsidP="00E92EAA">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Consultar el Anexo II con el listado de temáticas y aspectos considerados innovadores en la EDLL Cuenca Minera para la comprobación de las que atiende la operación e indicarlas en la explicación.</w:t>
            </w:r>
          </w:p>
        </w:tc>
        <w:tc>
          <w:tcPr>
            <w:tcW w:w="4678" w:type="dxa"/>
            <w:vMerge w:val="restart"/>
            <w:tcBorders>
              <w:top w:val="dotted" w:sz="4" w:space="0" w:color="auto"/>
              <w:left w:val="dotted" w:sz="4" w:space="0" w:color="auto"/>
              <w:right w:val="single" w:sz="12" w:space="0" w:color="auto"/>
            </w:tcBorders>
          </w:tcPr>
          <w:p w14:paraId="294F452D" w14:textId="77CBD3CD"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r>
      <w:tr w:rsidR="00E92EAA" w:rsidRPr="003454FC" w14:paraId="1EA8B564" w14:textId="77777777" w:rsidTr="00F045E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09A61D8" w14:textId="6A6F91B7" w:rsidR="00E92EAA" w:rsidRDefault="00E92EAA"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DA8A230" w14:textId="68260260" w:rsidR="00E92EAA" w:rsidRDefault="00E92EAA" w:rsidP="00B14867">
            <w:pPr>
              <w:autoSpaceDE w:val="0"/>
              <w:spacing w:after="0"/>
              <w:rPr>
                <w:rFonts w:ascii="Source Sans Pro" w:hAnsi="Source Sans Pro"/>
                <w:color w:val="000000"/>
                <w:sz w:val="18"/>
                <w:szCs w:val="18"/>
              </w:rPr>
            </w:pPr>
            <w:r>
              <w:rPr>
                <w:rFonts w:ascii="Source Sans Pro" w:hAnsi="Source Sans Pro"/>
                <w:color w:val="000000"/>
                <w:sz w:val="18"/>
                <w:szCs w:val="18"/>
              </w:rPr>
              <w:t>La operación aborda alguna de las temáticas consideradas innovadoras en la Estrategia de Desarrollo Local Leader de la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962FC0D" w14:textId="1B4D45FB" w:rsidR="00E92EAA" w:rsidRDefault="00E92EAA"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56C7F39" w14:textId="77777777" w:rsidR="00E92EAA" w:rsidRPr="008B7DDE" w:rsidRDefault="00E92EAA" w:rsidP="00B14867">
            <w:pPr>
              <w:widowControl w:val="0"/>
              <w:suppressLineNumbers/>
              <w:spacing w:after="0"/>
              <w:jc w:val="center"/>
              <w:rPr>
                <w:rFonts w:ascii="Source Sans Pro" w:eastAsia="Andale Sans UI" w:hAnsi="Source Sans Pro" w:cs="Tahoma"/>
                <w:b/>
                <w:bCs/>
                <w:lang w:bidi="en-US"/>
              </w:rPr>
            </w:pPr>
          </w:p>
        </w:tc>
        <w:tc>
          <w:tcPr>
            <w:tcW w:w="4677" w:type="dxa"/>
            <w:vMerge/>
            <w:tcBorders>
              <w:left w:val="dotted" w:sz="4" w:space="0" w:color="auto"/>
              <w:right w:val="single" w:sz="12" w:space="0" w:color="auto"/>
            </w:tcBorders>
          </w:tcPr>
          <w:p w14:paraId="6D4128EC" w14:textId="77777777"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c>
          <w:tcPr>
            <w:tcW w:w="4678" w:type="dxa"/>
            <w:vMerge/>
            <w:tcBorders>
              <w:left w:val="dotted" w:sz="4" w:space="0" w:color="auto"/>
              <w:right w:val="single" w:sz="12" w:space="0" w:color="auto"/>
            </w:tcBorders>
          </w:tcPr>
          <w:p w14:paraId="0E599B55" w14:textId="33E181E6"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r>
      <w:tr w:rsidR="00E92EAA" w:rsidRPr="003454FC" w14:paraId="4246D397" w14:textId="77777777" w:rsidTr="00F045E1">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94388EE" w14:textId="447F8328" w:rsidR="00E92EAA" w:rsidRDefault="00E92EAA"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IN.1.3</w:t>
            </w:r>
          </w:p>
        </w:tc>
        <w:tc>
          <w:tcPr>
            <w:tcW w:w="425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EE8F6DE" w14:textId="19D51E05" w:rsidR="00E92EAA" w:rsidRDefault="00E92EAA" w:rsidP="00B14867">
            <w:pPr>
              <w:autoSpaceDE w:val="0"/>
              <w:spacing w:after="0"/>
              <w:rPr>
                <w:rFonts w:ascii="Source Sans Pro" w:hAnsi="Source Sans Pro"/>
                <w:color w:val="000000"/>
                <w:sz w:val="18"/>
                <w:szCs w:val="18"/>
              </w:rPr>
            </w:pPr>
            <w:r>
              <w:rPr>
                <w:rFonts w:ascii="Source Sans Pro" w:hAnsi="Source Sans Pro"/>
                <w:color w:val="000000"/>
                <w:sz w:val="18"/>
                <w:szCs w:val="18"/>
              </w:rPr>
              <w:t>La operación integra alguno de los aspectos considerados innovadores en la Estrategia de Desarrollo Local Leader de la Cuenca Minera.</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A53656A" w14:textId="7E8273DD" w:rsidR="00E92EAA" w:rsidRDefault="00E92EAA"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3C6640EA" w14:textId="77777777" w:rsidR="00E92EAA" w:rsidRPr="008B7DDE" w:rsidRDefault="00E92EAA" w:rsidP="00B14867">
            <w:pPr>
              <w:widowControl w:val="0"/>
              <w:suppressLineNumbers/>
              <w:spacing w:after="0"/>
              <w:jc w:val="center"/>
              <w:rPr>
                <w:rFonts w:ascii="Source Sans Pro" w:eastAsia="Andale Sans UI" w:hAnsi="Source Sans Pro" w:cs="Tahoma"/>
                <w:b/>
                <w:bCs/>
                <w:lang w:bidi="en-US"/>
              </w:rPr>
            </w:pPr>
          </w:p>
        </w:tc>
        <w:tc>
          <w:tcPr>
            <w:tcW w:w="4677" w:type="dxa"/>
            <w:vMerge/>
            <w:tcBorders>
              <w:left w:val="dotted" w:sz="4" w:space="0" w:color="auto"/>
              <w:bottom w:val="single" w:sz="12" w:space="0" w:color="auto"/>
              <w:right w:val="single" w:sz="12" w:space="0" w:color="auto"/>
            </w:tcBorders>
          </w:tcPr>
          <w:p w14:paraId="3162BC60" w14:textId="77777777"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c>
          <w:tcPr>
            <w:tcW w:w="4678" w:type="dxa"/>
            <w:vMerge/>
            <w:tcBorders>
              <w:left w:val="dotted" w:sz="4" w:space="0" w:color="auto"/>
              <w:bottom w:val="single" w:sz="12" w:space="0" w:color="auto"/>
              <w:right w:val="single" w:sz="12" w:space="0" w:color="auto"/>
            </w:tcBorders>
          </w:tcPr>
          <w:p w14:paraId="39D52DB2" w14:textId="031E02EC"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r>
      <w:tr w:rsidR="006D5E31" w:rsidRPr="003454FC" w14:paraId="20BFBD2D" w14:textId="77777777" w:rsidTr="004F2FA5">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2301E19" w14:textId="7FCF34E1" w:rsidR="006D5E31" w:rsidRPr="00E856D1" w:rsidRDefault="006D5E31" w:rsidP="00B14867">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PT.1</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AFF818A" w14:textId="29CA277D" w:rsidR="006D5E31" w:rsidRPr="00E856D1" w:rsidRDefault="006D5E31" w:rsidP="00B14867">
            <w:pPr>
              <w:autoSpaceDE w:val="0"/>
              <w:spacing w:after="0"/>
              <w:rPr>
                <w:rFonts w:ascii="Source Sans Pro" w:hAnsi="Source Sans Pro"/>
                <w:b/>
                <w:bCs/>
                <w:color w:val="000000"/>
                <w:sz w:val="18"/>
                <w:szCs w:val="18"/>
              </w:rPr>
            </w:pPr>
            <w:r>
              <w:rPr>
                <w:rFonts w:ascii="Source Sans Pro" w:hAnsi="Source Sans Pro"/>
                <w:b/>
                <w:bCs/>
                <w:color w:val="000000"/>
                <w:sz w:val="18"/>
                <w:szCs w:val="18"/>
              </w:rPr>
              <w:t xml:space="preserve">Contribución de la operación a la puesta en valor del patrimonio </w:t>
            </w:r>
            <w:r w:rsidRPr="00E856D1">
              <w:rPr>
                <w:rFonts w:ascii="Source Sans Pro" w:hAnsi="Source Sans Pro"/>
                <w:b/>
                <w:bCs/>
                <w:color w:val="C00000"/>
                <w:sz w:val="18"/>
                <w:szCs w:val="18"/>
              </w:rPr>
              <w:t>TODOS ACUMULABLES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AD7EA6B" w14:textId="02220410" w:rsidR="006D5E31" w:rsidRPr="008B7DDE" w:rsidRDefault="006D5E31" w:rsidP="00B14867">
            <w:pPr>
              <w:widowControl w:val="0"/>
              <w:suppressLineNumbers/>
              <w:spacing w:after="0"/>
              <w:jc w:val="center"/>
              <w:rPr>
                <w:rFonts w:ascii="Source Sans Pro" w:eastAsia="Andale Sans UI" w:hAnsi="Source Sans Pro" w:cs="Tahoma"/>
                <w:b/>
                <w:bCs/>
                <w:lang w:bidi="en-US"/>
              </w:rPr>
            </w:pPr>
            <w:r w:rsidRPr="00E856D1">
              <w:rPr>
                <w:rFonts w:ascii="Source Sans Pro" w:eastAsia="Andale Sans UI" w:hAnsi="Source Sans Pro" w:cs="Tahoma"/>
                <w:b/>
                <w:bCs/>
                <w:sz w:val="18"/>
                <w:szCs w:val="18"/>
                <w:lang w:bidi="en-US"/>
              </w:rPr>
              <w:t xml:space="preserve">Max. </w:t>
            </w:r>
            <w:r>
              <w:rPr>
                <w:rFonts w:ascii="Source Sans Pro" w:eastAsia="Andale Sans UI" w:hAnsi="Source Sans Pro" w:cs="Tahoma"/>
                <w:b/>
                <w:bCs/>
                <w:sz w:val="18"/>
                <w:szCs w:val="18"/>
                <w:lang w:bidi="en-US"/>
              </w:rPr>
              <w:t>5</w:t>
            </w:r>
          </w:p>
        </w:tc>
        <w:tc>
          <w:tcPr>
            <w:tcW w:w="4677" w:type="dxa"/>
            <w:tcBorders>
              <w:top w:val="single" w:sz="12" w:space="0" w:color="auto"/>
              <w:left w:val="dotted" w:sz="4" w:space="0" w:color="auto"/>
              <w:bottom w:val="dotted" w:sz="4" w:space="0" w:color="auto"/>
              <w:right w:val="single" w:sz="12" w:space="0" w:color="auto"/>
            </w:tcBorders>
            <w:shd w:val="clear" w:color="auto" w:fill="FFFFFF" w:themeFill="background1"/>
          </w:tcPr>
          <w:p w14:paraId="202102AC" w14:textId="77777777" w:rsidR="006D5E31" w:rsidRPr="00E856D1" w:rsidRDefault="006D5E31" w:rsidP="00B14867">
            <w:pPr>
              <w:widowControl w:val="0"/>
              <w:suppressLineNumbers/>
              <w:spacing w:after="0"/>
              <w:jc w:val="center"/>
              <w:rPr>
                <w:rFonts w:ascii="Source Sans Pro" w:eastAsia="Andale Sans UI" w:hAnsi="Source Sans Pro" w:cs="Tahoma"/>
                <w:i/>
                <w:iCs/>
                <w:sz w:val="18"/>
                <w:szCs w:val="18"/>
                <w:lang w:bidi="en-US"/>
              </w:rPr>
            </w:pPr>
          </w:p>
        </w:tc>
        <w:tc>
          <w:tcPr>
            <w:tcW w:w="4678" w:type="dxa"/>
            <w:tcBorders>
              <w:top w:val="single" w:sz="12" w:space="0" w:color="auto"/>
              <w:left w:val="dotted" w:sz="4" w:space="0" w:color="auto"/>
              <w:bottom w:val="dotted" w:sz="4" w:space="0" w:color="auto"/>
              <w:right w:val="single" w:sz="12" w:space="0" w:color="auto"/>
            </w:tcBorders>
            <w:shd w:val="clear" w:color="auto" w:fill="FFFFFF" w:themeFill="background1"/>
          </w:tcPr>
          <w:p w14:paraId="7848ED2D" w14:textId="0A45502A" w:rsidR="006D5E31" w:rsidRPr="00E856D1" w:rsidRDefault="006D5E31" w:rsidP="00B14867">
            <w:pPr>
              <w:widowControl w:val="0"/>
              <w:suppressLineNumbers/>
              <w:spacing w:after="0"/>
              <w:jc w:val="center"/>
              <w:rPr>
                <w:rFonts w:ascii="Source Sans Pro" w:eastAsia="Andale Sans UI" w:hAnsi="Source Sans Pro" w:cs="Tahoma"/>
                <w:i/>
                <w:iCs/>
                <w:sz w:val="18"/>
                <w:szCs w:val="18"/>
                <w:lang w:bidi="en-US"/>
              </w:rPr>
            </w:pPr>
          </w:p>
        </w:tc>
      </w:tr>
      <w:tr w:rsidR="00E92EAA" w:rsidRPr="003454FC" w14:paraId="286951F6" w14:textId="77777777" w:rsidTr="00551832">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6C93B7D" w14:textId="72D3FC01" w:rsidR="00E92EAA" w:rsidRDefault="00E92EAA" w:rsidP="00B14867">
            <w:pPr>
              <w:widowControl w:val="0"/>
              <w:suppressLineNumbers/>
              <w:spacing w:after="0"/>
              <w:ind w:left="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PT.1.1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0FC29F1" w14:textId="1EC687A9" w:rsidR="00E92EAA" w:rsidRDefault="00E92EAA" w:rsidP="00B14867">
            <w:pPr>
              <w:autoSpaceDE w:val="0"/>
              <w:spacing w:after="0"/>
              <w:rPr>
                <w:rFonts w:ascii="Source Sans Pro" w:hAnsi="Source Sans Pro"/>
                <w:color w:val="000000"/>
                <w:sz w:val="18"/>
                <w:szCs w:val="18"/>
              </w:rPr>
            </w:pPr>
            <w:r w:rsidRPr="0084116B">
              <w:rPr>
                <w:rFonts w:ascii="Source Sans Pro" w:hAnsi="Source Sans Pro"/>
                <w:color w:val="000000"/>
                <w:sz w:val="18"/>
                <w:szCs w:val="18"/>
              </w:rPr>
              <w:t xml:space="preserve">La operación supone la puesta en valor de una infraestructura, equipamiento y/o elemento de los patrimonios natural, monumental, arquitectónico o artístico para su posterior uso, mediante intervenciones físicas, o por actuaciones de formación, difusión o sensibilización de </w:t>
            </w:r>
            <w:proofErr w:type="gramStart"/>
            <w:r w:rsidRPr="0084116B">
              <w:rPr>
                <w:rFonts w:ascii="Source Sans Pro" w:hAnsi="Source Sans Pro"/>
                <w:color w:val="000000"/>
                <w:sz w:val="18"/>
                <w:szCs w:val="18"/>
              </w:rPr>
              <w:t>los m</w:t>
            </w:r>
            <w:r>
              <w:rPr>
                <w:rFonts w:ascii="Source Sans Pro" w:hAnsi="Source Sans Pro"/>
                <w:color w:val="000000"/>
                <w:sz w:val="18"/>
                <w:szCs w:val="18"/>
              </w:rPr>
              <w:t>i</w:t>
            </w:r>
            <w:r w:rsidRPr="0084116B">
              <w:rPr>
                <w:rFonts w:ascii="Source Sans Pro" w:hAnsi="Source Sans Pro"/>
                <w:color w:val="000000"/>
                <w:sz w:val="18"/>
                <w:szCs w:val="18"/>
              </w:rPr>
              <w:t>smos</w:t>
            </w:r>
            <w:proofErr w:type="gramEnd"/>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4E1BC06" w14:textId="3E7B6E2D" w:rsidR="00E92EAA" w:rsidRDefault="00E92EAA"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2F6F1DE" w14:textId="77777777" w:rsidR="00E92EAA" w:rsidRPr="008B7DDE" w:rsidRDefault="00E92EAA" w:rsidP="00B14867">
            <w:pPr>
              <w:widowControl w:val="0"/>
              <w:suppressLineNumbers/>
              <w:spacing w:after="0"/>
              <w:jc w:val="center"/>
              <w:rPr>
                <w:rFonts w:ascii="Source Sans Pro" w:eastAsia="Andale Sans UI" w:hAnsi="Source Sans Pro" w:cs="Tahoma"/>
                <w:b/>
                <w:bCs/>
                <w:lang w:bidi="en-US"/>
              </w:rPr>
            </w:pPr>
          </w:p>
        </w:tc>
        <w:tc>
          <w:tcPr>
            <w:tcW w:w="4677" w:type="dxa"/>
            <w:tcBorders>
              <w:top w:val="dotted" w:sz="4" w:space="0" w:color="auto"/>
              <w:left w:val="dotted" w:sz="4" w:space="0" w:color="auto"/>
              <w:right w:val="single" w:sz="12" w:space="0" w:color="auto"/>
            </w:tcBorders>
          </w:tcPr>
          <w:p w14:paraId="709855A7" w14:textId="2097813F" w:rsidR="00D164A4" w:rsidRPr="00D164A4" w:rsidRDefault="00D164A4" w:rsidP="00D164A4">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164A4">
              <w:rPr>
                <w:rFonts w:ascii="Source Sans Pro" w:eastAsiaTheme="minorHAnsi" w:hAnsi="Source Sans Pro" w:cs="Source Sans Pro"/>
                <w:i/>
                <w:iCs/>
                <w:color w:val="000000"/>
                <w:sz w:val="18"/>
                <w:szCs w:val="18"/>
                <w:u w:val="single"/>
              </w:rPr>
              <w:t>Junto con la solicitud de ayuda:</w:t>
            </w:r>
            <w:r w:rsidRPr="00D164A4">
              <w:rPr>
                <w:rFonts w:ascii="Source Sans Pro" w:eastAsiaTheme="minorHAnsi" w:hAnsi="Source Sans Pro" w:cs="Source Sans Pro"/>
                <w:b/>
                <w:bCs/>
                <w:i/>
                <w:iCs/>
                <w:color w:val="000000"/>
                <w:sz w:val="18"/>
                <w:szCs w:val="18"/>
              </w:rPr>
              <w:t xml:space="preserve"> </w:t>
            </w:r>
            <w:r w:rsidRPr="00D164A4">
              <w:rPr>
                <w:rFonts w:ascii="Source Sans Pro" w:eastAsiaTheme="minorHAnsi" w:hAnsi="Source Sans Pro" w:cs="Source Sans Pro"/>
                <w:i/>
                <w:iCs/>
                <w:color w:val="000000"/>
                <w:sz w:val="18"/>
                <w:szCs w:val="18"/>
              </w:rPr>
              <w:t>Informe emitido por el organismo municipal que corresponda (Ayuntamiento) que acredite la puesta en valor de la infraestructura, equipamiento y/o elemento del patrimonio natural, monumental, arquitectónico o artístico para su posterior uso.</w:t>
            </w:r>
          </w:p>
          <w:p w14:paraId="1F1AD178" w14:textId="3BE03D94" w:rsidR="00D164A4" w:rsidRPr="00D164A4" w:rsidRDefault="00D164A4" w:rsidP="00D164A4">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164A4">
              <w:rPr>
                <w:rFonts w:ascii="Source Sans Pro" w:eastAsiaTheme="minorHAnsi" w:hAnsi="Source Sans Pro" w:cs="Source Sans Pro"/>
                <w:i/>
                <w:iCs/>
                <w:color w:val="000000"/>
                <w:sz w:val="18"/>
                <w:szCs w:val="18"/>
                <w:u w:val="single"/>
              </w:rPr>
              <w:t>Junto con la solicitud de pago:</w:t>
            </w:r>
            <w:r w:rsidRPr="00D164A4">
              <w:rPr>
                <w:rFonts w:ascii="Source Sans Pro" w:eastAsiaTheme="minorHAnsi" w:hAnsi="Source Sans Pro" w:cs="Source Sans Pro"/>
                <w:b/>
                <w:bCs/>
                <w:i/>
                <w:iCs/>
                <w:color w:val="000000"/>
                <w:sz w:val="18"/>
                <w:szCs w:val="18"/>
              </w:rPr>
              <w:t xml:space="preserve"> </w:t>
            </w:r>
            <w:r w:rsidRPr="00D164A4">
              <w:rPr>
                <w:rFonts w:ascii="Source Sans Pro" w:eastAsiaTheme="minorHAnsi" w:hAnsi="Source Sans Pro" w:cs="Source Sans Pro"/>
                <w:i/>
                <w:iCs/>
                <w:color w:val="000000"/>
                <w:sz w:val="18"/>
                <w:szCs w:val="18"/>
              </w:rPr>
              <w:t xml:space="preserve">certificaciones de obra, acta de recepción de obras, en caso de impliquen obras. </w:t>
            </w:r>
          </w:p>
          <w:p w14:paraId="62E2AE5A" w14:textId="77777777" w:rsidR="00D164A4" w:rsidRDefault="00D164A4" w:rsidP="00D164A4">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164A4">
              <w:rPr>
                <w:rFonts w:ascii="Source Sans Pro" w:eastAsiaTheme="minorHAnsi" w:hAnsi="Source Sans Pro" w:cs="Source Sans Pro"/>
                <w:i/>
                <w:iCs/>
                <w:color w:val="000000"/>
                <w:sz w:val="18"/>
                <w:szCs w:val="18"/>
              </w:rPr>
              <w:t xml:space="preserve">Ficha técnica de equipos y maquinaria </w:t>
            </w:r>
            <w:proofErr w:type="gramStart"/>
            <w:r w:rsidRPr="00D164A4">
              <w:rPr>
                <w:rFonts w:ascii="Source Sans Pro" w:eastAsiaTheme="minorHAnsi" w:hAnsi="Source Sans Pro" w:cs="Source Sans Pro"/>
                <w:i/>
                <w:iCs/>
                <w:color w:val="000000"/>
                <w:sz w:val="18"/>
                <w:szCs w:val="18"/>
              </w:rPr>
              <w:t>en caso que</w:t>
            </w:r>
            <w:proofErr w:type="gramEnd"/>
            <w:r w:rsidRPr="00D164A4">
              <w:rPr>
                <w:rFonts w:ascii="Source Sans Pro" w:eastAsiaTheme="minorHAnsi" w:hAnsi="Source Sans Pro" w:cs="Source Sans Pro"/>
                <w:i/>
                <w:iCs/>
                <w:color w:val="000000"/>
                <w:sz w:val="18"/>
                <w:szCs w:val="18"/>
              </w:rPr>
              <w:t xml:space="preserve"> impliquen </w:t>
            </w:r>
            <w:proofErr w:type="gramStart"/>
            <w:r w:rsidRPr="00D164A4">
              <w:rPr>
                <w:rFonts w:ascii="Source Sans Pro" w:eastAsiaTheme="minorHAnsi" w:hAnsi="Source Sans Pro" w:cs="Source Sans Pro"/>
                <w:i/>
                <w:iCs/>
                <w:color w:val="000000"/>
                <w:sz w:val="18"/>
                <w:szCs w:val="18"/>
              </w:rPr>
              <w:t>la adquisiciones</w:t>
            </w:r>
            <w:proofErr w:type="gramEnd"/>
            <w:r w:rsidRPr="00D164A4">
              <w:rPr>
                <w:rFonts w:ascii="Source Sans Pro" w:eastAsiaTheme="minorHAnsi" w:hAnsi="Source Sans Pro" w:cs="Source Sans Pro"/>
                <w:i/>
                <w:iCs/>
                <w:color w:val="000000"/>
                <w:sz w:val="18"/>
                <w:szCs w:val="18"/>
              </w:rPr>
              <w:t xml:space="preserve"> de bienes muebles.</w:t>
            </w:r>
          </w:p>
          <w:p w14:paraId="39B921BF" w14:textId="77777777" w:rsidR="00D164A4" w:rsidRPr="00D164A4" w:rsidRDefault="00D164A4" w:rsidP="00D164A4">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p>
          <w:p w14:paraId="360276A9" w14:textId="2D4790A8" w:rsidR="00E92EAA" w:rsidRPr="008B7DDE" w:rsidRDefault="00D164A4" w:rsidP="00D164A4">
            <w:pPr>
              <w:widowControl w:val="0"/>
              <w:suppressLineNumbers/>
              <w:spacing w:after="0"/>
              <w:rPr>
                <w:rFonts w:ascii="Source Sans Pro" w:eastAsia="Andale Sans UI" w:hAnsi="Source Sans Pro" w:cs="Tahoma"/>
                <w:sz w:val="18"/>
                <w:szCs w:val="18"/>
                <w:lang w:bidi="en-US"/>
              </w:rPr>
            </w:pPr>
            <w:r w:rsidRPr="00D164A4">
              <w:rPr>
                <w:rFonts w:ascii="Source Sans Pro" w:eastAsiaTheme="minorHAnsi" w:hAnsi="Source Sans Pro" w:cs="Source Sans Pro"/>
                <w:i/>
                <w:iCs/>
                <w:color w:val="000000"/>
                <w:sz w:val="18"/>
                <w:szCs w:val="18"/>
              </w:rPr>
              <w:t xml:space="preserve">En actuaciones de formación, difusión o sensibilización, se aportará copia de folletos, campañas publicitarias en prensa, radio, enlaces a web, programa de jornadas, conferencias, </w:t>
            </w:r>
            <w:proofErr w:type="spellStart"/>
            <w:r w:rsidRPr="00D164A4">
              <w:rPr>
                <w:rFonts w:ascii="Source Sans Pro" w:eastAsiaTheme="minorHAnsi" w:hAnsi="Source Sans Pro" w:cs="Source Sans Pro"/>
                <w:i/>
                <w:iCs/>
                <w:color w:val="000000"/>
                <w:sz w:val="18"/>
                <w:szCs w:val="18"/>
              </w:rPr>
              <w:t>simpósium</w:t>
            </w:r>
            <w:proofErr w:type="spellEnd"/>
            <w:r w:rsidRPr="00D164A4">
              <w:rPr>
                <w:rFonts w:ascii="Source Sans Pro" w:eastAsiaTheme="minorHAnsi" w:hAnsi="Source Sans Pro" w:cs="Source Sans Pro"/>
                <w:i/>
                <w:iCs/>
                <w:color w:val="000000"/>
                <w:sz w:val="18"/>
                <w:szCs w:val="18"/>
              </w:rPr>
              <w:t>, o cualquier otro evento de fomento y difusión. Se realizará reportaje fotográfico del evento.</w:t>
            </w:r>
          </w:p>
        </w:tc>
        <w:tc>
          <w:tcPr>
            <w:tcW w:w="4678" w:type="dxa"/>
            <w:tcBorders>
              <w:top w:val="dotted" w:sz="4" w:space="0" w:color="auto"/>
              <w:left w:val="dotted" w:sz="4" w:space="0" w:color="auto"/>
              <w:right w:val="single" w:sz="12" w:space="0" w:color="auto"/>
            </w:tcBorders>
          </w:tcPr>
          <w:p w14:paraId="36A9BAA0" w14:textId="09239B1E"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r>
      <w:tr w:rsidR="00E92EAA" w:rsidRPr="003454FC" w14:paraId="461D8414" w14:textId="77777777" w:rsidTr="00551832">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8835889" w14:textId="5830AE59" w:rsidR="00E92EAA" w:rsidRDefault="00E92EAA" w:rsidP="00284DC2">
            <w:pPr>
              <w:widowControl w:val="0"/>
              <w:suppressLineNumbers/>
              <w:spacing w:after="0"/>
              <w:ind w:left="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PT.1.2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1E84B72" w14:textId="168B3A17" w:rsidR="00E92EAA" w:rsidRDefault="00E92EAA" w:rsidP="00B14867">
            <w:pPr>
              <w:autoSpaceDE w:val="0"/>
              <w:spacing w:after="0"/>
              <w:rPr>
                <w:rFonts w:ascii="Source Sans Pro" w:hAnsi="Source Sans Pro"/>
                <w:color w:val="000000"/>
                <w:sz w:val="18"/>
                <w:szCs w:val="18"/>
              </w:rPr>
            </w:pPr>
            <w:r w:rsidRPr="00255A14">
              <w:rPr>
                <w:rFonts w:ascii="Source Sans Pro" w:hAnsi="Source Sans Pro"/>
                <w:color w:val="000000"/>
                <w:sz w:val="18"/>
                <w:szCs w:val="18"/>
              </w:rPr>
              <w:t>La operación tiene como finalidad la promoción, difusión y conservación de oficios, labores o especialidades gastronómicas tradicionales del territorio contempladas en la EDL</w:t>
            </w:r>
            <w:r>
              <w:rPr>
                <w:rFonts w:ascii="Source Sans Pro" w:hAnsi="Source Sans Pro"/>
                <w:color w:val="000000"/>
                <w:sz w:val="18"/>
                <w:szCs w:val="18"/>
              </w:rPr>
              <w:t>L (no contemplado en la EDLL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7A33FC9" w14:textId="203E7EC1" w:rsidR="00E92EAA" w:rsidRDefault="00E92EAA"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CD2E719" w14:textId="77777777" w:rsidR="00E92EAA" w:rsidRPr="008B7DDE" w:rsidRDefault="00E92EAA" w:rsidP="00B14867">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146F39A0" w14:textId="77777777" w:rsidR="00D164A4" w:rsidRDefault="00D164A4" w:rsidP="00D164A4">
            <w:pPr>
              <w:autoSpaceDE w:val="0"/>
              <w:autoSpaceDN w:val="0"/>
              <w:adjustRightInd w:val="0"/>
              <w:spacing w:after="0" w:line="240" w:lineRule="auto"/>
              <w:ind w:left="0"/>
              <w:rPr>
                <w:rFonts w:ascii="Source Sans Pro" w:eastAsiaTheme="minorHAnsi" w:hAnsi="Source Sans Pro" w:cs="Source Sans Pro"/>
                <w:i/>
                <w:iCs/>
                <w:color w:val="000000"/>
                <w:sz w:val="18"/>
                <w:szCs w:val="18"/>
                <w:u w:val="single"/>
              </w:rPr>
            </w:pPr>
          </w:p>
          <w:p w14:paraId="6D2000F0" w14:textId="3B1438A1" w:rsidR="00D164A4" w:rsidRPr="00D164A4" w:rsidRDefault="00D164A4" w:rsidP="00D164A4">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D164A4">
              <w:rPr>
                <w:rFonts w:ascii="Source Sans Pro" w:eastAsiaTheme="minorHAnsi" w:hAnsi="Source Sans Pro" w:cs="Source Sans Pro"/>
                <w:i/>
                <w:iCs/>
                <w:color w:val="000000"/>
                <w:sz w:val="18"/>
                <w:szCs w:val="18"/>
                <w:u w:val="single"/>
              </w:rPr>
              <w:t>Junto con la solicitud de pago:</w:t>
            </w:r>
            <w:r w:rsidRPr="00D164A4">
              <w:rPr>
                <w:rFonts w:ascii="Source Sans Pro" w:eastAsiaTheme="minorHAnsi" w:hAnsi="Source Sans Pro" w:cs="Source Sans Pro"/>
                <w:b/>
                <w:bCs/>
                <w:i/>
                <w:iCs/>
                <w:color w:val="000000"/>
                <w:sz w:val="18"/>
                <w:szCs w:val="18"/>
              </w:rPr>
              <w:t xml:space="preserve"> </w:t>
            </w:r>
            <w:r w:rsidRPr="00D164A4">
              <w:rPr>
                <w:rFonts w:ascii="Source Sans Pro" w:eastAsiaTheme="minorHAnsi" w:hAnsi="Source Sans Pro" w:cs="Liberation Sans"/>
                <w:i/>
                <w:iCs/>
                <w:color w:val="000000"/>
                <w:sz w:val="18"/>
                <w:szCs w:val="18"/>
              </w:rPr>
              <w:t xml:space="preserve">copia de folletos, campañas publicitarias en prensa, radio, enlaces a web, programa de jornadas, conferencias, </w:t>
            </w:r>
            <w:proofErr w:type="spellStart"/>
            <w:r w:rsidRPr="00D164A4">
              <w:rPr>
                <w:rFonts w:ascii="Source Sans Pro" w:eastAsiaTheme="minorHAnsi" w:hAnsi="Source Sans Pro" w:cs="Liberation Sans"/>
                <w:i/>
                <w:iCs/>
                <w:color w:val="000000"/>
                <w:sz w:val="18"/>
                <w:szCs w:val="18"/>
              </w:rPr>
              <w:t>simp</w:t>
            </w:r>
            <w:r>
              <w:rPr>
                <w:rFonts w:ascii="Source Sans Pro" w:eastAsiaTheme="minorHAnsi" w:hAnsi="Source Sans Pro" w:cs="Liberation Sans"/>
                <w:i/>
                <w:iCs/>
                <w:color w:val="000000"/>
                <w:sz w:val="18"/>
                <w:szCs w:val="18"/>
              </w:rPr>
              <w:t>o</w:t>
            </w:r>
            <w:r w:rsidRPr="00D164A4">
              <w:rPr>
                <w:rFonts w:ascii="Source Sans Pro" w:eastAsiaTheme="minorHAnsi" w:hAnsi="Source Sans Pro" w:cs="Liberation Sans"/>
                <w:i/>
                <w:iCs/>
                <w:color w:val="000000"/>
                <w:sz w:val="18"/>
                <w:szCs w:val="18"/>
              </w:rPr>
              <w:t>sium</w:t>
            </w:r>
            <w:proofErr w:type="spellEnd"/>
            <w:r w:rsidRPr="00D164A4">
              <w:rPr>
                <w:rFonts w:ascii="Source Sans Pro" w:eastAsiaTheme="minorHAnsi" w:hAnsi="Source Sans Pro" w:cs="Liberation Sans"/>
                <w:i/>
                <w:iCs/>
                <w:color w:val="000000"/>
                <w:sz w:val="18"/>
                <w:szCs w:val="18"/>
              </w:rPr>
              <w:t xml:space="preserve">, o cualquier otro evento de fomento y difusión. </w:t>
            </w:r>
          </w:p>
          <w:p w14:paraId="65946640" w14:textId="30168DA9" w:rsidR="00E92EAA" w:rsidRPr="00D164A4" w:rsidRDefault="00D164A4" w:rsidP="00D164A4">
            <w:pPr>
              <w:widowControl w:val="0"/>
              <w:suppressLineNumbers/>
              <w:spacing w:after="0"/>
              <w:rPr>
                <w:rFonts w:ascii="Source Sans Pro" w:eastAsia="Andale Sans UI" w:hAnsi="Source Sans Pro" w:cs="Tahoma"/>
                <w:i/>
                <w:iCs/>
                <w:sz w:val="18"/>
                <w:szCs w:val="18"/>
                <w:lang w:bidi="en-US"/>
              </w:rPr>
            </w:pPr>
            <w:r w:rsidRPr="00D164A4">
              <w:rPr>
                <w:rFonts w:ascii="Source Sans Pro" w:eastAsiaTheme="minorHAnsi" w:hAnsi="Source Sans Pro" w:cs="Liberation Sans"/>
                <w:i/>
                <w:iCs/>
                <w:color w:val="000000"/>
                <w:sz w:val="18"/>
                <w:szCs w:val="18"/>
              </w:rPr>
              <w:t>A su vez se realizará reportaje fotográfico del evento. Respaldo mediante estudios académicos suscritos</w:t>
            </w:r>
            <w:r>
              <w:rPr>
                <w:rFonts w:ascii="Source Sans Pro" w:eastAsiaTheme="minorHAnsi" w:hAnsi="Source Sans Pro" w:cs="Liberation Sans"/>
                <w:i/>
                <w:iCs/>
                <w:color w:val="000000"/>
                <w:sz w:val="18"/>
                <w:szCs w:val="18"/>
              </w:rPr>
              <w:t xml:space="preserve"> </w:t>
            </w:r>
            <w:r w:rsidRPr="00D164A4">
              <w:rPr>
                <w:rFonts w:ascii="Source Sans Pro" w:eastAsiaTheme="minorHAnsi" w:hAnsi="Source Sans Pro" w:cs="Liberation Sans"/>
                <w:i/>
                <w:iCs/>
                <w:color w:val="000000"/>
                <w:sz w:val="18"/>
                <w:szCs w:val="18"/>
              </w:rPr>
              <w:t xml:space="preserve">por profesores, historiadores, ensayos o </w:t>
            </w:r>
            <w:r>
              <w:rPr>
                <w:rFonts w:ascii="Source Sans Pro" w:eastAsiaTheme="minorHAnsi" w:hAnsi="Source Sans Pro" w:cs="Liberation Sans"/>
                <w:i/>
                <w:iCs/>
                <w:color w:val="000000"/>
                <w:sz w:val="18"/>
                <w:szCs w:val="18"/>
              </w:rPr>
              <w:t>r</w:t>
            </w:r>
            <w:r w:rsidRPr="00D164A4">
              <w:rPr>
                <w:rFonts w:ascii="Source Sans Pro" w:eastAsiaTheme="minorHAnsi" w:hAnsi="Source Sans Pro" w:cs="Liberation Sans"/>
                <w:i/>
                <w:iCs/>
                <w:color w:val="000000"/>
                <w:sz w:val="18"/>
                <w:szCs w:val="18"/>
              </w:rPr>
              <w:t>eportajes periodísticos que los avalen</w:t>
            </w:r>
          </w:p>
        </w:tc>
        <w:tc>
          <w:tcPr>
            <w:tcW w:w="4678" w:type="dxa"/>
            <w:tcBorders>
              <w:left w:val="dotted" w:sz="4" w:space="0" w:color="auto"/>
              <w:right w:val="single" w:sz="12" w:space="0" w:color="auto"/>
            </w:tcBorders>
          </w:tcPr>
          <w:p w14:paraId="51F88545" w14:textId="235A9860"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r>
      <w:tr w:rsidR="00E92EAA" w:rsidRPr="003454FC" w14:paraId="2ACE1144" w14:textId="77777777" w:rsidTr="00551832">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1D68210" w14:textId="2AC57E25" w:rsidR="00E92EAA" w:rsidRDefault="00E92EAA"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PT.1.3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D48615F" w14:textId="55E8B8E3" w:rsidR="00E92EAA" w:rsidRDefault="00E92EAA" w:rsidP="00B14867">
            <w:pPr>
              <w:autoSpaceDE w:val="0"/>
              <w:spacing w:after="0"/>
              <w:rPr>
                <w:rFonts w:ascii="Source Sans Pro" w:hAnsi="Source Sans Pro"/>
                <w:color w:val="000000"/>
                <w:sz w:val="18"/>
                <w:szCs w:val="18"/>
              </w:rPr>
            </w:pPr>
            <w:r w:rsidRPr="004E64EA">
              <w:rPr>
                <w:rFonts w:ascii="Source Sans Pro" w:hAnsi="Source Sans Pro"/>
                <w:color w:val="000000"/>
                <w:sz w:val="18"/>
                <w:szCs w:val="18"/>
              </w:rPr>
              <w:t>Operaciones que contemplen cualquier otra acción sobre el patrimonio rural identificada en la EDL</w:t>
            </w:r>
            <w:r>
              <w:rPr>
                <w:rFonts w:ascii="Source Sans Pro" w:hAnsi="Source Sans Pro"/>
                <w:color w:val="000000"/>
                <w:sz w:val="18"/>
                <w:szCs w:val="18"/>
              </w:rPr>
              <w:t>L</w:t>
            </w:r>
            <w:r w:rsidRPr="004E64EA">
              <w:rPr>
                <w:rFonts w:ascii="Source Sans Pro" w:hAnsi="Source Sans Pro"/>
                <w:color w:val="000000"/>
                <w:sz w:val="18"/>
                <w:szCs w:val="18"/>
              </w:rPr>
              <w:t xml:space="preserve"> como de posible interés</w:t>
            </w:r>
            <w:r>
              <w:rPr>
                <w:rFonts w:ascii="Source Sans Pro" w:hAnsi="Source Sans Pro"/>
                <w:color w:val="000000"/>
                <w:sz w:val="18"/>
                <w:szCs w:val="18"/>
              </w:rPr>
              <w:t xml:space="preserve">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CCC773F" w14:textId="189173C1" w:rsidR="00E92EAA" w:rsidRDefault="00E92EAA"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B075793" w14:textId="77777777" w:rsidR="00E92EAA" w:rsidRPr="008B7DDE" w:rsidRDefault="00E92EAA" w:rsidP="00B14867">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3B89F2DC" w14:textId="57187226" w:rsidR="00936AEB" w:rsidRPr="00936AEB" w:rsidRDefault="00936AEB" w:rsidP="00D164A4">
            <w:pPr>
              <w:widowControl w:val="0"/>
              <w:suppressLineNumbers/>
              <w:spacing w:after="0"/>
              <w:rPr>
                <w:rFonts w:ascii="Source Sans Pro" w:eastAsiaTheme="minorHAnsi" w:hAnsi="Source Sans Pro" w:cs="Source Sans Pro"/>
                <w:i/>
                <w:iCs/>
                <w:color w:val="000000"/>
                <w:sz w:val="18"/>
                <w:szCs w:val="18"/>
              </w:rPr>
            </w:pPr>
            <w:r>
              <w:rPr>
                <w:rFonts w:ascii="Source Sans Pro" w:eastAsiaTheme="minorHAnsi" w:hAnsi="Source Sans Pro" w:cs="Source Sans Pro"/>
                <w:i/>
                <w:iCs/>
                <w:color w:val="000000"/>
                <w:sz w:val="18"/>
                <w:szCs w:val="18"/>
              </w:rPr>
              <w:t>Describir la acción a realizar sobre el patrimonio rural y relacionarla con el contenido recogido como de posible interés en la EDLL de la Cuenca Minera de Riotinto.</w:t>
            </w:r>
          </w:p>
          <w:p w14:paraId="67898FB2" w14:textId="34124265" w:rsidR="00E92EAA" w:rsidRPr="00936AEB" w:rsidRDefault="00936AEB" w:rsidP="00D164A4">
            <w:pPr>
              <w:widowControl w:val="0"/>
              <w:suppressLineNumbers/>
              <w:spacing w:after="0"/>
              <w:rPr>
                <w:rFonts w:ascii="Source Sans Pro" w:eastAsia="Andale Sans UI" w:hAnsi="Source Sans Pro" w:cs="Tahoma"/>
                <w:i/>
                <w:iCs/>
                <w:sz w:val="18"/>
                <w:szCs w:val="18"/>
                <w:lang w:bidi="en-US"/>
              </w:rPr>
            </w:pPr>
            <w:r w:rsidRPr="00D164A4">
              <w:rPr>
                <w:rFonts w:ascii="Source Sans Pro" w:eastAsiaTheme="minorHAnsi" w:hAnsi="Source Sans Pro" w:cs="Source Sans Pro"/>
                <w:i/>
                <w:iCs/>
                <w:color w:val="000000"/>
                <w:sz w:val="18"/>
                <w:szCs w:val="18"/>
                <w:u w:val="single"/>
              </w:rPr>
              <w:t>Junto con la solicitud de pago</w:t>
            </w:r>
            <w:r w:rsidRPr="00936AEB">
              <w:rPr>
                <w:rFonts w:ascii="Source Sans Pro" w:hAnsi="Source Sans Pro"/>
                <w:i/>
                <w:iCs/>
                <w:sz w:val="18"/>
                <w:szCs w:val="18"/>
              </w:rPr>
              <w:t xml:space="preserve">: Dependiendo de la acción </w:t>
            </w:r>
            <w:r w:rsidRPr="00936AEB">
              <w:rPr>
                <w:rFonts w:ascii="Source Sans Pro" w:hAnsi="Source Sans Pro"/>
                <w:i/>
                <w:iCs/>
                <w:sz w:val="18"/>
                <w:szCs w:val="18"/>
              </w:rPr>
              <w:lastRenderedPageBreak/>
              <w:t xml:space="preserve">sobre el patrimonio que contemple la EDL, se solicitarán: certificaciones de obra, facturas, cualquier documento acreditativo de la celebración de cursos, jornadas, etc. </w:t>
            </w:r>
            <w:r w:rsidRPr="00936AEB">
              <w:rPr>
                <w:rFonts w:ascii="Source Sans Pro" w:hAnsi="Source Sans Pro" w:cs="Liberation Sans"/>
                <w:i/>
                <w:iCs/>
                <w:sz w:val="18"/>
                <w:szCs w:val="18"/>
              </w:rPr>
              <w:t>Reportajes periodísticos que los avalen.</w:t>
            </w:r>
          </w:p>
        </w:tc>
        <w:tc>
          <w:tcPr>
            <w:tcW w:w="4678" w:type="dxa"/>
            <w:tcBorders>
              <w:left w:val="dotted" w:sz="4" w:space="0" w:color="auto"/>
              <w:right w:val="single" w:sz="12" w:space="0" w:color="auto"/>
            </w:tcBorders>
          </w:tcPr>
          <w:p w14:paraId="03B751E9" w14:textId="7CDA8E14" w:rsidR="00E92EAA" w:rsidRPr="008B7DDE" w:rsidRDefault="00E92EAA" w:rsidP="00B14867">
            <w:pPr>
              <w:widowControl w:val="0"/>
              <w:suppressLineNumbers/>
              <w:spacing w:after="0"/>
              <w:jc w:val="center"/>
              <w:rPr>
                <w:rFonts w:ascii="Source Sans Pro" w:eastAsia="Andale Sans UI" w:hAnsi="Source Sans Pro" w:cs="Tahoma"/>
                <w:sz w:val="18"/>
                <w:szCs w:val="18"/>
                <w:lang w:bidi="en-US"/>
              </w:rPr>
            </w:pPr>
          </w:p>
        </w:tc>
      </w:tr>
      <w:tr w:rsidR="006D5E31" w:rsidRPr="00E856D1" w14:paraId="2144A515" w14:textId="77777777" w:rsidTr="006B6072">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AB10A65" w14:textId="6889E2D2" w:rsidR="006D5E31" w:rsidRPr="00E856D1" w:rsidRDefault="006D5E31" w:rsidP="008A24C9">
            <w:pPr>
              <w:widowControl w:val="0"/>
              <w:suppressLineNumbers/>
              <w:spacing w:after="0"/>
              <w:ind w:left="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SP.2</w:t>
            </w:r>
          </w:p>
        </w:tc>
        <w:tc>
          <w:tcPr>
            <w:tcW w:w="4253"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4E8A9C5" w14:textId="03C5E245" w:rsidR="006D5E31" w:rsidRPr="00E856D1" w:rsidRDefault="006D5E31" w:rsidP="00343738">
            <w:pPr>
              <w:autoSpaceDE w:val="0"/>
              <w:spacing w:after="0"/>
              <w:rPr>
                <w:rFonts w:ascii="Source Sans Pro" w:hAnsi="Source Sans Pro"/>
                <w:b/>
                <w:bCs/>
                <w:color w:val="000000"/>
                <w:sz w:val="18"/>
                <w:szCs w:val="18"/>
              </w:rPr>
            </w:pPr>
            <w:r>
              <w:rPr>
                <w:rFonts w:ascii="Source Sans Pro" w:hAnsi="Source Sans Pro"/>
                <w:b/>
                <w:bCs/>
                <w:color w:val="000000"/>
                <w:sz w:val="18"/>
                <w:szCs w:val="18"/>
              </w:rPr>
              <w:t>Contribución de la operación a la mejora de la calidad de vida</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2A3D7942" w14:textId="5276B949" w:rsidR="006D5E31" w:rsidRPr="008B7DDE" w:rsidRDefault="006D5E31" w:rsidP="00343738">
            <w:pPr>
              <w:widowControl w:val="0"/>
              <w:suppressLineNumbers/>
              <w:spacing w:after="0"/>
              <w:jc w:val="center"/>
              <w:rPr>
                <w:rFonts w:ascii="Source Sans Pro" w:eastAsia="Andale Sans UI" w:hAnsi="Source Sans Pro" w:cs="Tahoma"/>
                <w:b/>
                <w:bCs/>
                <w:lang w:bidi="en-US"/>
              </w:rPr>
            </w:pPr>
            <w:r w:rsidRPr="00E856D1">
              <w:rPr>
                <w:rFonts w:ascii="Source Sans Pro" w:eastAsia="Andale Sans UI" w:hAnsi="Source Sans Pro" w:cs="Tahoma"/>
                <w:b/>
                <w:bCs/>
                <w:sz w:val="18"/>
                <w:szCs w:val="18"/>
                <w:lang w:bidi="en-US"/>
              </w:rPr>
              <w:t xml:space="preserve">Max. </w:t>
            </w:r>
            <w:r>
              <w:rPr>
                <w:rFonts w:ascii="Source Sans Pro" w:eastAsia="Andale Sans UI" w:hAnsi="Source Sans Pro" w:cs="Tahoma"/>
                <w:b/>
                <w:bCs/>
                <w:sz w:val="18"/>
                <w:szCs w:val="18"/>
                <w:lang w:bidi="en-US"/>
              </w:rPr>
              <w:t>10</w:t>
            </w:r>
          </w:p>
        </w:tc>
        <w:tc>
          <w:tcPr>
            <w:tcW w:w="4677" w:type="dxa"/>
            <w:tcBorders>
              <w:top w:val="single" w:sz="12" w:space="0" w:color="auto"/>
              <w:left w:val="dotted" w:sz="4" w:space="0" w:color="auto"/>
              <w:bottom w:val="dotted" w:sz="4" w:space="0" w:color="auto"/>
              <w:right w:val="single" w:sz="12" w:space="0" w:color="auto"/>
            </w:tcBorders>
            <w:shd w:val="clear" w:color="auto" w:fill="FFFFFF" w:themeFill="background1"/>
          </w:tcPr>
          <w:p w14:paraId="66EA81F0" w14:textId="3BCC3A8B" w:rsidR="006D5E31" w:rsidRPr="00E856D1" w:rsidRDefault="006D5E31" w:rsidP="00343738">
            <w:pPr>
              <w:widowControl w:val="0"/>
              <w:suppressLineNumbers/>
              <w:spacing w:after="0"/>
              <w:jc w:val="center"/>
              <w:rPr>
                <w:rFonts w:ascii="Source Sans Pro" w:eastAsia="Andale Sans UI" w:hAnsi="Source Sans Pro" w:cs="Tahoma"/>
                <w:i/>
                <w:iCs/>
                <w:sz w:val="18"/>
                <w:szCs w:val="18"/>
                <w:lang w:bidi="en-US"/>
              </w:rPr>
            </w:pPr>
          </w:p>
        </w:tc>
        <w:tc>
          <w:tcPr>
            <w:tcW w:w="4678" w:type="dxa"/>
            <w:tcBorders>
              <w:top w:val="single" w:sz="12" w:space="0" w:color="auto"/>
              <w:left w:val="dotted" w:sz="4" w:space="0" w:color="auto"/>
              <w:bottom w:val="dotted" w:sz="4" w:space="0" w:color="auto"/>
              <w:right w:val="single" w:sz="12" w:space="0" w:color="auto"/>
            </w:tcBorders>
            <w:shd w:val="clear" w:color="auto" w:fill="FFFFFF" w:themeFill="background1"/>
          </w:tcPr>
          <w:p w14:paraId="136192AD" w14:textId="77CBF7B3" w:rsidR="006D5E31" w:rsidRPr="00E856D1" w:rsidRDefault="006D5E31" w:rsidP="00343738">
            <w:pPr>
              <w:widowControl w:val="0"/>
              <w:suppressLineNumbers/>
              <w:spacing w:after="0"/>
              <w:jc w:val="center"/>
              <w:rPr>
                <w:rFonts w:ascii="Source Sans Pro" w:eastAsia="Andale Sans UI" w:hAnsi="Source Sans Pro" w:cs="Tahoma"/>
                <w:i/>
                <w:iCs/>
                <w:sz w:val="18"/>
                <w:szCs w:val="18"/>
                <w:lang w:bidi="en-US"/>
              </w:rPr>
            </w:pPr>
          </w:p>
        </w:tc>
      </w:tr>
      <w:tr w:rsidR="006D5E31" w:rsidRPr="003454FC" w14:paraId="0BFACF4C" w14:textId="77777777" w:rsidTr="00E85D3F">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A0522D7" w14:textId="0AFE313A" w:rsidR="006D5E31" w:rsidRDefault="006D5E31"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SP.2.1</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216722A" w14:textId="4AADB980" w:rsidR="006D5E31" w:rsidRDefault="006D5E31" w:rsidP="00B14867">
            <w:pPr>
              <w:autoSpaceDE w:val="0"/>
              <w:spacing w:after="0"/>
              <w:rPr>
                <w:rFonts w:ascii="Source Sans Pro" w:hAnsi="Source Sans Pro"/>
                <w:color w:val="000000"/>
                <w:sz w:val="18"/>
                <w:szCs w:val="18"/>
              </w:rPr>
            </w:pPr>
            <w:r w:rsidRPr="00967242">
              <w:rPr>
                <w:rFonts w:ascii="Source Sans Pro" w:hAnsi="Source Sans Pro"/>
                <w:color w:val="000000"/>
                <w:sz w:val="18"/>
                <w:szCs w:val="18"/>
              </w:rPr>
              <w:t>Operaciones para la modernización de municipios, la dotación y mejora de servicios, infraestructuras y equipamientos básicos demandados por la población</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226A0DA" w14:textId="77EAA12A" w:rsidR="006D5E31" w:rsidRDefault="006D5E31"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9</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EF5C51A" w14:textId="77777777" w:rsidR="006D5E31" w:rsidRPr="008B7DDE" w:rsidRDefault="006D5E31" w:rsidP="00B14867">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28FC6332" w14:textId="69F5C1D2" w:rsidR="0080670E" w:rsidRPr="0080670E" w:rsidRDefault="0080670E" w:rsidP="0080670E">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D164A4">
              <w:rPr>
                <w:rFonts w:ascii="Source Sans Pro" w:eastAsiaTheme="minorHAnsi" w:hAnsi="Source Sans Pro" w:cs="Source Sans Pro"/>
                <w:i/>
                <w:iCs/>
                <w:color w:val="000000"/>
                <w:sz w:val="18"/>
                <w:szCs w:val="18"/>
                <w:u w:val="single"/>
              </w:rPr>
              <w:t>Junto con la solicitud de ayuda:</w:t>
            </w:r>
            <w:r w:rsidR="004C4A08">
              <w:rPr>
                <w:rFonts w:ascii="Source Sans Pro" w:eastAsiaTheme="minorHAnsi" w:hAnsi="Source Sans Pro" w:cs="Source Sans Pro"/>
                <w:i/>
                <w:iCs/>
                <w:color w:val="000000"/>
                <w:sz w:val="18"/>
                <w:szCs w:val="18"/>
                <w:u w:val="single"/>
              </w:rPr>
              <w:t xml:space="preserve"> </w:t>
            </w:r>
            <w:r w:rsidRPr="0080670E">
              <w:rPr>
                <w:rFonts w:ascii="Source Sans Pro" w:eastAsiaTheme="minorHAnsi" w:hAnsi="Source Sans Pro" w:cs="Liberation Sans"/>
                <w:i/>
                <w:iCs/>
                <w:color w:val="000000"/>
                <w:sz w:val="18"/>
                <w:szCs w:val="18"/>
              </w:rPr>
              <w:t xml:space="preserve">Informe emitido por el organismo municipal que corresponda (Ayuntamiento) que acredite que el servicio, la infraestructura o el equipamiento tienen la consideración de básicos para la población. </w:t>
            </w:r>
          </w:p>
          <w:p w14:paraId="757640EA" w14:textId="77653F62" w:rsidR="0080670E" w:rsidRPr="0080670E" w:rsidRDefault="0080670E" w:rsidP="0080670E">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D164A4">
              <w:rPr>
                <w:rFonts w:ascii="Source Sans Pro" w:eastAsiaTheme="minorHAnsi" w:hAnsi="Source Sans Pro" w:cs="Source Sans Pro"/>
                <w:i/>
                <w:iCs/>
                <w:color w:val="000000"/>
                <w:sz w:val="18"/>
                <w:szCs w:val="18"/>
                <w:u w:val="single"/>
              </w:rPr>
              <w:t xml:space="preserve">Junto con la solicitud de </w:t>
            </w:r>
            <w:r>
              <w:rPr>
                <w:rFonts w:ascii="Source Sans Pro" w:eastAsiaTheme="minorHAnsi" w:hAnsi="Source Sans Pro" w:cs="Source Sans Pro"/>
                <w:i/>
                <w:iCs/>
                <w:color w:val="000000"/>
                <w:sz w:val="18"/>
                <w:szCs w:val="18"/>
                <w:u w:val="single"/>
              </w:rPr>
              <w:t>pago</w:t>
            </w:r>
            <w:r w:rsidRPr="00D164A4">
              <w:rPr>
                <w:rFonts w:ascii="Source Sans Pro" w:eastAsiaTheme="minorHAnsi" w:hAnsi="Source Sans Pro" w:cs="Source Sans Pro"/>
                <w:i/>
                <w:iCs/>
                <w:color w:val="000000"/>
                <w:sz w:val="18"/>
                <w:szCs w:val="18"/>
                <w:u w:val="single"/>
              </w:rPr>
              <w:t>:</w:t>
            </w:r>
            <w:r w:rsidRPr="00D164A4">
              <w:rPr>
                <w:rFonts w:ascii="Source Sans Pro" w:eastAsiaTheme="minorHAnsi" w:hAnsi="Source Sans Pro" w:cs="Source Sans Pro"/>
                <w:b/>
                <w:bCs/>
                <w:i/>
                <w:iCs/>
                <w:color w:val="000000"/>
                <w:sz w:val="18"/>
                <w:szCs w:val="18"/>
              </w:rPr>
              <w:t xml:space="preserve"> </w:t>
            </w:r>
            <w:r w:rsidRPr="0080670E">
              <w:rPr>
                <w:rFonts w:ascii="Source Sans Pro" w:eastAsiaTheme="minorHAnsi" w:hAnsi="Source Sans Pro" w:cs="Liberation Sans"/>
                <w:i/>
                <w:iCs/>
                <w:color w:val="000000"/>
                <w:sz w:val="18"/>
                <w:szCs w:val="18"/>
              </w:rPr>
              <w:t xml:space="preserve">certificaciones de obra, acta de recepción de obras, en caso de impliquen obras. </w:t>
            </w:r>
          </w:p>
          <w:p w14:paraId="3F625766" w14:textId="123595E0" w:rsidR="006D5E31" w:rsidRPr="008B7DDE" w:rsidRDefault="0080670E" w:rsidP="0080670E">
            <w:pPr>
              <w:widowControl w:val="0"/>
              <w:suppressLineNumbers/>
              <w:spacing w:after="0"/>
              <w:ind w:left="0"/>
              <w:rPr>
                <w:rFonts w:ascii="Source Sans Pro" w:eastAsia="Andale Sans UI" w:hAnsi="Source Sans Pro" w:cs="Tahoma"/>
                <w:sz w:val="18"/>
                <w:szCs w:val="18"/>
                <w:lang w:bidi="en-US"/>
              </w:rPr>
            </w:pPr>
            <w:r w:rsidRPr="0080670E">
              <w:rPr>
                <w:rFonts w:ascii="Source Sans Pro" w:eastAsiaTheme="minorHAnsi" w:hAnsi="Source Sans Pro" w:cs="Liberation Sans"/>
                <w:i/>
                <w:iCs/>
                <w:color w:val="000000"/>
                <w:sz w:val="18"/>
                <w:szCs w:val="18"/>
              </w:rPr>
              <w:t xml:space="preserve">Ficha técnica de equipos y maquinaria en caso </w:t>
            </w:r>
            <w:r>
              <w:rPr>
                <w:rFonts w:ascii="Source Sans Pro" w:eastAsiaTheme="minorHAnsi" w:hAnsi="Source Sans Pro" w:cs="Liberation Sans"/>
                <w:i/>
                <w:iCs/>
                <w:color w:val="000000"/>
                <w:sz w:val="18"/>
                <w:szCs w:val="18"/>
              </w:rPr>
              <w:t xml:space="preserve">de </w:t>
            </w:r>
            <w:r w:rsidRPr="0080670E">
              <w:rPr>
                <w:rFonts w:ascii="Source Sans Pro" w:eastAsiaTheme="minorHAnsi" w:hAnsi="Source Sans Pro" w:cs="Liberation Sans"/>
                <w:i/>
                <w:iCs/>
                <w:color w:val="000000"/>
                <w:sz w:val="18"/>
                <w:szCs w:val="18"/>
              </w:rPr>
              <w:t>que impliquen la adquisici</w:t>
            </w:r>
            <w:r>
              <w:rPr>
                <w:rFonts w:ascii="Source Sans Pro" w:eastAsiaTheme="minorHAnsi" w:hAnsi="Source Sans Pro" w:cs="Liberation Sans"/>
                <w:i/>
                <w:iCs/>
                <w:color w:val="000000"/>
                <w:sz w:val="18"/>
                <w:szCs w:val="18"/>
              </w:rPr>
              <w:t>ón</w:t>
            </w:r>
            <w:r w:rsidRPr="0080670E">
              <w:rPr>
                <w:rFonts w:ascii="Source Sans Pro" w:eastAsiaTheme="minorHAnsi" w:hAnsi="Source Sans Pro" w:cs="Liberation Sans"/>
                <w:i/>
                <w:iCs/>
                <w:color w:val="000000"/>
                <w:sz w:val="18"/>
                <w:szCs w:val="18"/>
              </w:rPr>
              <w:t xml:space="preserve"> de bienes muebles.</w:t>
            </w:r>
          </w:p>
        </w:tc>
        <w:tc>
          <w:tcPr>
            <w:tcW w:w="4678" w:type="dxa"/>
            <w:tcBorders>
              <w:left w:val="dotted" w:sz="4" w:space="0" w:color="auto"/>
              <w:right w:val="single" w:sz="12" w:space="0" w:color="auto"/>
            </w:tcBorders>
          </w:tcPr>
          <w:p w14:paraId="35976497" w14:textId="388AC989" w:rsidR="006D5E31" w:rsidRPr="008B7DDE" w:rsidRDefault="006D5E31" w:rsidP="00B14867">
            <w:pPr>
              <w:widowControl w:val="0"/>
              <w:suppressLineNumbers/>
              <w:spacing w:after="0"/>
              <w:jc w:val="center"/>
              <w:rPr>
                <w:rFonts w:ascii="Source Sans Pro" w:eastAsia="Andale Sans UI" w:hAnsi="Source Sans Pro" w:cs="Tahoma"/>
                <w:sz w:val="18"/>
                <w:szCs w:val="18"/>
                <w:lang w:bidi="en-US"/>
              </w:rPr>
            </w:pPr>
          </w:p>
        </w:tc>
      </w:tr>
      <w:tr w:rsidR="006D5E31" w:rsidRPr="003454FC" w14:paraId="3261D8DD" w14:textId="77777777" w:rsidTr="00E85D3F">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FEF534D" w14:textId="4A014935" w:rsidR="006D5E31" w:rsidRDefault="006D5E31"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SP.2.2</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B5B8FC3" w14:textId="5FDFEFCC" w:rsidR="006D5E31" w:rsidRDefault="006D5E31" w:rsidP="00B14867">
            <w:pPr>
              <w:autoSpaceDE w:val="0"/>
              <w:spacing w:after="0"/>
              <w:rPr>
                <w:rFonts w:ascii="Source Sans Pro" w:hAnsi="Source Sans Pro"/>
                <w:color w:val="000000"/>
                <w:sz w:val="18"/>
                <w:szCs w:val="18"/>
              </w:rPr>
            </w:pPr>
            <w:r w:rsidRPr="000D4D9B">
              <w:rPr>
                <w:rFonts w:ascii="Source Sans Pro" w:hAnsi="Source Sans Pro"/>
                <w:color w:val="000000"/>
                <w:sz w:val="18"/>
                <w:szCs w:val="18"/>
              </w:rPr>
              <w:t>Operaciones que contemplen el fomento de nuevos servicios identificados como prioritarios en la EDL</w:t>
            </w:r>
            <w:r>
              <w:rPr>
                <w:rFonts w:ascii="Source Sans Pro" w:hAnsi="Source Sans Pro"/>
                <w:color w:val="000000"/>
                <w:sz w:val="18"/>
                <w:szCs w:val="18"/>
              </w:rPr>
              <w:t xml:space="preserve">L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2A6D6B3" w14:textId="7F35B5F3" w:rsidR="006D5E31" w:rsidRDefault="006D5E31"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9</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58766F8" w14:textId="77777777" w:rsidR="006D5E31" w:rsidRPr="008B7DDE" w:rsidRDefault="006D5E31" w:rsidP="00B14867">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263674F7" w14:textId="76D60581" w:rsidR="00936AEB" w:rsidRPr="00936AEB" w:rsidRDefault="00936AEB" w:rsidP="00936AEB">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D164A4">
              <w:rPr>
                <w:rFonts w:ascii="Source Sans Pro" w:eastAsiaTheme="minorHAnsi" w:hAnsi="Source Sans Pro" w:cs="Source Sans Pro"/>
                <w:i/>
                <w:iCs/>
                <w:color w:val="000000"/>
                <w:sz w:val="18"/>
                <w:szCs w:val="18"/>
                <w:u w:val="single"/>
              </w:rPr>
              <w:t>Junto con la solicitud de ayuda:</w:t>
            </w:r>
            <w:r>
              <w:rPr>
                <w:rFonts w:ascii="Source Sans Pro" w:eastAsiaTheme="minorHAnsi" w:hAnsi="Source Sans Pro" w:cs="Source Sans Pro"/>
                <w:i/>
                <w:iCs/>
                <w:color w:val="000000"/>
                <w:sz w:val="18"/>
                <w:szCs w:val="18"/>
                <w:u w:val="single"/>
              </w:rPr>
              <w:t xml:space="preserve"> </w:t>
            </w:r>
            <w:r w:rsidRPr="00936AEB">
              <w:rPr>
                <w:rFonts w:ascii="Source Sans Pro" w:eastAsiaTheme="minorHAnsi" w:hAnsi="Source Sans Pro" w:cs="Liberation Sans"/>
                <w:i/>
                <w:iCs/>
                <w:color w:val="000000"/>
                <w:sz w:val="18"/>
                <w:szCs w:val="18"/>
              </w:rPr>
              <w:t>memoria justificativa de la necesidad a la que responde y contemplada en la EDL.</w:t>
            </w:r>
            <w:r>
              <w:rPr>
                <w:rFonts w:ascii="Source Sans Pro" w:eastAsiaTheme="minorHAnsi" w:hAnsi="Source Sans Pro" w:cs="Liberation Sans"/>
                <w:i/>
                <w:iCs/>
                <w:color w:val="000000"/>
                <w:sz w:val="18"/>
                <w:szCs w:val="18"/>
              </w:rPr>
              <w:t>L.</w:t>
            </w:r>
          </w:p>
          <w:p w14:paraId="1231F12A" w14:textId="4376DE11" w:rsidR="00936AEB" w:rsidRPr="00936AEB" w:rsidRDefault="00936AEB" w:rsidP="00936AEB">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D164A4">
              <w:rPr>
                <w:rFonts w:ascii="Source Sans Pro" w:eastAsiaTheme="minorHAnsi" w:hAnsi="Source Sans Pro" w:cs="Source Sans Pro"/>
                <w:i/>
                <w:iCs/>
                <w:color w:val="000000"/>
                <w:sz w:val="18"/>
                <w:szCs w:val="18"/>
                <w:u w:val="single"/>
              </w:rPr>
              <w:t xml:space="preserve">Junto con la solicitud de </w:t>
            </w:r>
            <w:r>
              <w:rPr>
                <w:rFonts w:ascii="Source Sans Pro" w:eastAsiaTheme="minorHAnsi" w:hAnsi="Source Sans Pro" w:cs="Source Sans Pro"/>
                <w:i/>
                <w:iCs/>
                <w:color w:val="000000"/>
                <w:sz w:val="18"/>
                <w:szCs w:val="18"/>
                <w:u w:val="single"/>
              </w:rPr>
              <w:t>pago</w:t>
            </w:r>
            <w:r w:rsidRPr="00D164A4">
              <w:rPr>
                <w:rFonts w:ascii="Source Sans Pro" w:eastAsiaTheme="minorHAnsi" w:hAnsi="Source Sans Pro" w:cs="Source Sans Pro"/>
                <w:i/>
                <w:iCs/>
                <w:color w:val="000000"/>
                <w:sz w:val="18"/>
                <w:szCs w:val="18"/>
                <w:u w:val="single"/>
              </w:rPr>
              <w:t>:</w:t>
            </w:r>
            <w:r w:rsidRPr="00D164A4">
              <w:rPr>
                <w:rFonts w:ascii="Source Sans Pro" w:eastAsiaTheme="minorHAnsi" w:hAnsi="Source Sans Pro" w:cs="Source Sans Pro"/>
                <w:b/>
                <w:bCs/>
                <w:i/>
                <w:iCs/>
                <w:color w:val="000000"/>
                <w:sz w:val="18"/>
                <w:szCs w:val="18"/>
              </w:rPr>
              <w:t xml:space="preserve"> </w:t>
            </w:r>
            <w:r w:rsidRPr="00936AEB">
              <w:rPr>
                <w:rFonts w:ascii="Source Sans Pro" w:eastAsiaTheme="minorHAnsi" w:hAnsi="Source Sans Pro" w:cs="Liberation Sans"/>
                <w:i/>
                <w:iCs/>
                <w:color w:val="000000"/>
                <w:sz w:val="18"/>
                <w:szCs w:val="18"/>
              </w:rPr>
              <w:t xml:space="preserve">copia de folletos, campañas publicitarias en prensa, radio, enlaces a web, programa de jornadas, conferencias, </w:t>
            </w:r>
            <w:proofErr w:type="spellStart"/>
            <w:r w:rsidRPr="00936AEB">
              <w:rPr>
                <w:rFonts w:ascii="Source Sans Pro" w:eastAsiaTheme="minorHAnsi" w:hAnsi="Source Sans Pro" w:cs="Liberation Sans"/>
                <w:i/>
                <w:iCs/>
                <w:color w:val="000000"/>
                <w:sz w:val="18"/>
                <w:szCs w:val="18"/>
              </w:rPr>
              <w:t>simpósium</w:t>
            </w:r>
            <w:proofErr w:type="spellEnd"/>
            <w:r w:rsidRPr="00936AEB">
              <w:rPr>
                <w:rFonts w:ascii="Source Sans Pro" w:eastAsiaTheme="minorHAnsi" w:hAnsi="Source Sans Pro" w:cs="Liberation Sans"/>
                <w:i/>
                <w:iCs/>
                <w:color w:val="000000"/>
                <w:sz w:val="18"/>
                <w:szCs w:val="18"/>
              </w:rPr>
              <w:t xml:space="preserve">, o cualquier otro evento de fomento y difusión. </w:t>
            </w:r>
          </w:p>
          <w:p w14:paraId="697E9799" w14:textId="20FD8C09" w:rsidR="006D5E31" w:rsidRPr="008B7DDE" w:rsidRDefault="00936AEB" w:rsidP="00936AEB">
            <w:pPr>
              <w:widowControl w:val="0"/>
              <w:suppressLineNumbers/>
              <w:spacing w:after="0"/>
              <w:rPr>
                <w:rFonts w:ascii="Source Sans Pro" w:eastAsia="Andale Sans UI" w:hAnsi="Source Sans Pro" w:cs="Tahoma"/>
                <w:sz w:val="18"/>
                <w:szCs w:val="18"/>
                <w:lang w:bidi="en-US"/>
              </w:rPr>
            </w:pPr>
            <w:r w:rsidRPr="00936AEB">
              <w:rPr>
                <w:rFonts w:ascii="Source Sans Pro" w:eastAsiaTheme="minorHAnsi" w:hAnsi="Source Sans Pro" w:cs="Liberation Sans"/>
                <w:i/>
                <w:iCs/>
                <w:color w:val="000000"/>
                <w:sz w:val="18"/>
                <w:szCs w:val="18"/>
              </w:rPr>
              <w:t>A su vez se realizará reportaje fotográfico del evento.</w:t>
            </w:r>
          </w:p>
        </w:tc>
        <w:tc>
          <w:tcPr>
            <w:tcW w:w="4678" w:type="dxa"/>
            <w:tcBorders>
              <w:left w:val="dotted" w:sz="4" w:space="0" w:color="auto"/>
              <w:right w:val="single" w:sz="12" w:space="0" w:color="auto"/>
            </w:tcBorders>
          </w:tcPr>
          <w:p w14:paraId="16861F0C" w14:textId="7A6400C6" w:rsidR="006D5E31" w:rsidRPr="008B7DDE" w:rsidRDefault="006D5E31" w:rsidP="00B14867">
            <w:pPr>
              <w:widowControl w:val="0"/>
              <w:suppressLineNumbers/>
              <w:spacing w:after="0"/>
              <w:jc w:val="center"/>
              <w:rPr>
                <w:rFonts w:ascii="Source Sans Pro" w:eastAsia="Andale Sans UI" w:hAnsi="Source Sans Pro" w:cs="Tahoma"/>
                <w:sz w:val="18"/>
                <w:szCs w:val="18"/>
                <w:lang w:bidi="en-US"/>
              </w:rPr>
            </w:pPr>
          </w:p>
        </w:tc>
      </w:tr>
      <w:tr w:rsidR="006D5E31" w:rsidRPr="003454FC" w14:paraId="23FBECC2" w14:textId="77777777" w:rsidTr="00E85D3F">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EC97764" w14:textId="017969B0" w:rsidR="006D5E31" w:rsidRDefault="006D5E31" w:rsidP="00B14867">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SP.2.3</w:t>
            </w:r>
          </w:p>
        </w:tc>
        <w:tc>
          <w:tcPr>
            <w:tcW w:w="425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1F620C1" w14:textId="2A40E4E1" w:rsidR="006D5E31" w:rsidRDefault="00B76AF3" w:rsidP="00B14867">
            <w:pPr>
              <w:autoSpaceDE w:val="0"/>
              <w:spacing w:after="0"/>
              <w:rPr>
                <w:rFonts w:ascii="Source Sans Pro" w:hAnsi="Source Sans Pro"/>
                <w:color w:val="000000"/>
                <w:sz w:val="18"/>
                <w:szCs w:val="18"/>
              </w:rPr>
            </w:pPr>
            <w:r>
              <w:rPr>
                <w:rFonts w:ascii="Source Sans Pro" w:hAnsi="Source Sans Pro"/>
                <w:color w:val="000000"/>
                <w:sz w:val="18"/>
                <w:szCs w:val="18"/>
              </w:rPr>
              <w:t>L</w:t>
            </w:r>
            <w:r w:rsidR="006D5E31" w:rsidRPr="005B0FFB">
              <w:rPr>
                <w:rFonts w:ascii="Source Sans Pro" w:hAnsi="Source Sans Pro"/>
                <w:color w:val="000000"/>
                <w:sz w:val="18"/>
                <w:szCs w:val="18"/>
              </w:rPr>
              <w:t>a operación promueve el cuidado y la calidad de vida de personas mayores de 65 años a través de actividades/servicios exclusivos para esa franja de edad</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A535579" w14:textId="6427E49A" w:rsidR="006D5E31" w:rsidRDefault="006D5E31" w:rsidP="00B14867">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A02AFC5" w14:textId="77777777" w:rsidR="006D5E31" w:rsidRPr="008B7DDE" w:rsidRDefault="006D5E31" w:rsidP="00B14867">
            <w:pPr>
              <w:widowControl w:val="0"/>
              <w:suppressLineNumbers/>
              <w:spacing w:after="0"/>
              <w:jc w:val="center"/>
              <w:rPr>
                <w:rFonts w:ascii="Source Sans Pro" w:eastAsia="Andale Sans UI" w:hAnsi="Source Sans Pro" w:cs="Tahoma"/>
                <w:b/>
                <w:bCs/>
                <w:lang w:bidi="en-US"/>
              </w:rPr>
            </w:pPr>
          </w:p>
        </w:tc>
        <w:tc>
          <w:tcPr>
            <w:tcW w:w="4677" w:type="dxa"/>
            <w:tcBorders>
              <w:left w:val="dotted" w:sz="4" w:space="0" w:color="auto"/>
              <w:right w:val="single" w:sz="12" w:space="0" w:color="auto"/>
            </w:tcBorders>
          </w:tcPr>
          <w:p w14:paraId="41AAFF2F" w14:textId="2ABDB246" w:rsidR="00B76AF3" w:rsidRPr="00B76AF3" w:rsidRDefault="00B76AF3" w:rsidP="00B76AF3">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D164A4">
              <w:rPr>
                <w:rFonts w:ascii="Source Sans Pro" w:eastAsiaTheme="minorHAnsi" w:hAnsi="Source Sans Pro" w:cs="Source Sans Pro"/>
                <w:i/>
                <w:iCs/>
                <w:color w:val="000000"/>
                <w:sz w:val="18"/>
                <w:szCs w:val="18"/>
                <w:u w:val="single"/>
              </w:rPr>
              <w:t>Junto con la solicitud de ayuda:</w:t>
            </w:r>
            <w:r w:rsidRPr="00B76AF3">
              <w:rPr>
                <w:rFonts w:ascii="Source Sans Pro" w:eastAsiaTheme="minorHAnsi" w:hAnsi="Source Sans Pro" w:cs="Liberation Sans"/>
                <w:b/>
                <w:bCs/>
                <w:i/>
                <w:iCs/>
                <w:color w:val="000000"/>
                <w:sz w:val="18"/>
                <w:szCs w:val="18"/>
              </w:rPr>
              <w:t xml:space="preserve"> </w:t>
            </w:r>
            <w:r w:rsidRPr="00B76AF3">
              <w:rPr>
                <w:rFonts w:ascii="Source Sans Pro" w:eastAsiaTheme="minorHAnsi" w:hAnsi="Source Sans Pro" w:cs="Liberation Sans"/>
                <w:i/>
                <w:iCs/>
                <w:color w:val="000000"/>
                <w:sz w:val="18"/>
                <w:szCs w:val="18"/>
              </w:rPr>
              <w:t>memoria justificativa de la necesidad a la que responde y contemplada en la ED</w:t>
            </w:r>
            <w:r>
              <w:rPr>
                <w:rFonts w:ascii="Source Sans Pro" w:eastAsiaTheme="minorHAnsi" w:hAnsi="Source Sans Pro" w:cs="Liberation Sans"/>
                <w:i/>
                <w:iCs/>
                <w:color w:val="000000"/>
                <w:sz w:val="18"/>
                <w:szCs w:val="18"/>
              </w:rPr>
              <w:t>L</w:t>
            </w:r>
            <w:r w:rsidRPr="00B76AF3">
              <w:rPr>
                <w:rFonts w:ascii="Source Sans Pro" w:eastAsiaTheme="minorHAnsi" w:hAnsi="Source Sans Pro" w:cs="Liberation Sans"/>
                <w:i/>
                <w:iCs/>
                <w:color w:val="000000"/>
                <w:sz w:val="18"/>
                <w:szCs w:val="18"/>
              </w:rPr>
              <w:t xml:space="preserve">L. </w:t>
            </w:r>
          </w:p>
          <w:p w14:paraId="59ED29A8" w14:textId="3E53AA6B" w:rsidR="006D5E31" w:rsidRPr="008B7DDE" w:rsidRDefault="00B76AF3" w:rsidP="00B76AF3">
            <w:pPr>
              <w:widowControl w:val="0"/>
              <w:suppressLineNumbers/>
              <w:spacing w:after="0"/>
              <w:rPr>
                <w:rFonts w:ascii="Source Sans Pro" w:eastAsia="Andale Sans UI" w:hAnsi="Source Sans Pro" w:cs="Tahoma"/>
                <w:sz w:val="18"/>
                <w:szCs w:val="18"/>
                <w:lang w:bidi="en-US"/>
              </w:rPr>
            </w:pPr>
            <w:r w:rsidRPr="00D164A4">
              <w:rPr>
                <w:rFonts w:ascii="Source Sans Pro" w:eastAsiaTheme="minorHAnsi" w:hAnsi="Source Sans Pro" w:cs="Source Sans Pro"/>
                <w:i/>
                <w:iCs/>
                <w:color w:val="000000"/>
                <w:sz w:val="18"/>
                <w:szCs w:val="18"/>
                <w:u w:val="single"/>
              </w:rPr>
              <w:t xml:space="preserve">Junto con la solicitud de </w:t>
            </w:r>
            <w:r>
              <w:rPr>
                <w:rFonts w:ascii="Source Sans Pro" w:eastAsiaTheme="minorHAnsi" w:hAnsi="Source Sans Pro" w:cs="Source Sans Pro"/>
                <w:i/>
                <w:iCs/>
                <w:color w:val="000000"/>
                <w:sz w:val="18"/>
                <w:szCs w:val="18"/>
                <w:u w:val="single"/>
              </w:rPr>
              <w:t>pago</w:t>
            </w:r>
            <w:r w:rsidRPr="00D164A4">
              <w:rPr>
                <w:rFonts w:ascii="Source Sans Pro" w:eastAsiaTheme="minorHAnsi" w:hAnsi="Source Sans Pro" w:cs="Source Sans Pro"/>
                <w:i/>
                <w:iCs/>
                <w:color w:val="000000"/>
                <w:sz w:val="18"/>
                <w:szCs w:val="18"/>
                <w:u w:val="single"/>
              </w:rPr>
              <w:t>:</w:t>
            </w:r>
            <w:r w:rsidRPr="00D164A4">
              <w:rPr>
                <w:rFonts w:ascii="Source Sans Pro" w:eastAsiaTheme="minorHAnsi" w:hAnsi="Source Sans Pro" w:cs="Source Sans Pro"/>
                <w:b/>
                <w:bCs/>
                <w:i/>
                <w:iCs/>
                <w:color w:val="000000"/>
                <w:sz w:val="18"/>
                <w:szCs w:val="18"/>
              </w:rPr>
              <w:t xml:space="preserve"> </w:t>
            </w:r>
            <w:r w:rsidRPr="00B76AF3">
              <w:rPr>
                <w:rFonts w:ascii="Source Sans Pro" w:eastAsiaTheme="minorHAnsi" w:hAnsi="Source Sans Pro" w:cs="Liberation Sans"/>
                <w:i/>
                <w:iCs/>
                <w:color w:val="000000"/>
                <w:sz w:val="18"/>
                <w:szCs w:val="18"/>
              </w:rPr>
              <w:t>Informe emitido por entidad o administración competente de que acciones ejecutas se catalogan como medidas que promueven el cuidado y la calidad de vida de personas mayores de 65 años.</w:t>
            </w:r>
          </w:p>
        </w:tc>
        <w:tc>
          <w:tcPr>
            <w:tcW w:w="4678" w:type="dxa"/>
            <w:tcBorders>
              <w:left w:val="dotted" w:sz="4" w:space="0" w:color="auto"/>
              <w:right w:val="single" w:sz="12" w:space="0" w:color="auto"/>
            </w:tcBorders>
          </w:tcPr>
          <w:p w14:paraId="241DBD82" w14:textId="06D5FA3A" w:rsidR="006D5E31" w:rsidRPr="008B7DDE" w:rsidRDefault="006D5E31" w:rsidP="00B14867">
            <w:pPr>
              <w:widowControl w:val="0"/>
              <w:suppressLineNumbers/>
              <w:spacing w:after="0"/>
              <w:jc w:val="center"/>
              <w:rPr>
                <w:rFonts w:ascii="Source Sans Pro" w:eastAsia="Andale Sans UI" w:hAnsi="Source Sans Pro" w:cs="Tahoma"/>
                <w:sz w:val="18"/>
                <w:szCs w:val="18"/>
                <w:lang w:bidi="en-US"/>
              </w:rPr>
            </w:pPr>
          </w:p>
        </w:tc>
      </w:tr>
      <w:tr w:rsidR="00B14867" w:rsidRPr="003E198F" w14:paraId="36E41855" w14:textId="77777777" w:rsidTr="00C523BF">
        <w:trPr>
          <w:trHeight w:val="485"/>
        </w:trPr>
        <w:tc>
          <w:tcPr>
            <w:tcW w:w="4962" w:type="dxa"/>
            <w:gridSpan w:val="3"/>
            <w:tcBorders>
              <w:top w:val="single" w:sz="12" w:space="0" w:color="auto"/>
              <w:left w:val="single" w:sz="12"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2205EBA7" w14:textId="77777777" w:rsidR="00B14867" w:rsidRPr="003E198F" w:rsidRDefault="00B14867" w:rsidP="00B14867">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lastRenderedPageBreak/>
              <w:t>PUNTUACIÓN TOTAL</w:t>
            </w:r>
          </w:p>
        </w:tc>
        <w:tc>
          <w:tcPr>
            <w:tcW w:w="567" w:type="dxa"/>
            <w:tcBorders>
              <w:top w:val="single" w:sz="12" w:space="0" w:color="auto"/>
              <w:left w:val="dotted" w:sz="4"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582E3863" w14:textId="77777777" w:rsidR="00B14867" w:rsidRPr="003E198F" w:rsidRDefault="00B14867" w:rsidP="00B14867">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100</w:t>
            </w:r>
          </w:p>
        </w:tc>
        <w:tc>
          <w:tcPr>
            <w:tcW w:w="9922" w:type="dxa"/>
            <w:gridSpan w:val="3"/>
            <w:tcBorders>
              <w:top w:val="single" w:sz="12" w:space="0" w:color="auto"/>
              <w:left w:val="dotted" w:sz="4" w:space="0" w:color="auto"/>
              <w:bottom w:val="single" w:sz="12" w:space="0" w:color="auto"/>
              <w:right w:val="single" w:sz="12" w:space="0" w:color="auto"/>
            </w:tcBorders>
            <w:shd w:val="clear" w:color="auto" w:fill="AAC777"/>
            <w:tcMar>
              <w:top w:w="0" w:type="dxa"/>
              <w:left w:w="10" w:type="dxa"/>
              <w:bottom w:w="0" w:type="dxa"/>
              <w:right w:w="10" w:type="dxa"/>
            </w:tcMar>
            <w:vAlign w:val="center"/>
          </w:tcPr>
          <w:p w14:paraId="00361C30" w14:textId="77777777" w:rsidR="00B14867" w:rsidRPr="003E198F" w:rsidRDefault="00B14867" w:rsidP="00B14867">
            <w:pPr>
              <w:widowControl w:val="0"/>
              <w:suppressLineNumbers/>
              <w:spacing w:after="0"/>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 xml:space="preserve">AUTOBAREMO = </w:t>
            </w:r>
          </w:p>
        </w:tc>
      </w:tr>
    </w:tbl>
    <w:p w14:paraId="7FF19B93" w14:textId="77777777" w:rsidR="008E65BE" w:rsidRDefault="008E65BE" w:rsidP="008E65BE">
      <w:pPr>
        <w:spacing w:after="0" w:line="160" w:lineRule="atLeast"/>
        <w:ind w:left="-709"/>
        <w:outlineLvl w:val="0"/>
        <w:rPr>
          <w:rFonts w:ascii="Source Sans Pro" w:eastAsia="Times New Roman" w:hAnsi="Source Sans Pro"/>
          <w:b/>
          <w:bCs/>
          <w:kern w:val="36"/>
          <w:sz w:val="16"/>
          <w:szCs w:val="16"/>
          <w:lang w:eastAsia="es-ES"/>
        </w:rPr>
      </w:pPr>
    </w:p>
    <w:p w14:paraId="072AE434" w14:textId="7AEA0C95" w:rsidR="008E65BE" w:rsidRDefault="003177D9" w:rsidP="008E65BE">
      <w:pPr>
        <w:spacing w:after="0" w:line="160" w:lineRule="atLeast"/>
        <w:ind w:left="-709"/>
        <w:outlineLvl w:val="0"/>
        <w:rPr>
          <w:rFonts w:ascii="Source Sans Pro" w:eastAsia="Times New Roman" w:hAnsi="Source Sans Pro"/>
          <w:b/>
          <w:bCs/>
          <w:kern w:val="36"/>
          <w:sz w:val="16"/>
          <w:szCs w:val="16"/>
          <w:lang w:eastAsia="es-ES"/>
        </w:rPr>
      </w:pPr>
      <w:r w:rsidRPr="003177D9">
        <w:rPr>
          <w:rFonts w:ascii="Source Sans Pro" w:eastAsia="Times New Roman" w:hAnsi="Source Sans Pro"/>
          <w:b/>
          <w:bCs/>
          <w:kern w:val="36"/>
          <w:sz w:val="16"/>
          <w:szCs w:val="16"/>
          <w:lang w:eastAsia="es-ES"/>
        </w:rPr>
        <w:t>INFORMACIÓN BÁSICA SOBRE PROTECCIÓN DE DATOS</w:t>
      </w:r>
    </w:p>
    <w:p w14:paraId="231CBB05" w14:textId="77777777" w:rsidR="00B30983" w:rsidRDefault="00B30983" w:rsidP="00B30983">
      <w:pPr>
        <w:spacing w:after="0" w:line="160" w:lineRule="atLeast"/>
        <w:ind w:left="-709"/>
        <w:outlineLvl w:val="0"/>
        <w:rPr>
          <w:rFonts w:ascii="Source Sans Pro" w:eastAsia="Times New Roman" w:hAnsi="Source Sans Pro"/>
          <w:sz w:val="16"/>
          <w:szCs w:val="16"/>
          <w:lang w:eastAsia="es-ES"/>
        </w:rPr>
      </w:pPr>
      <w:r>
        <w:rPr>
          <w:rFonts w:ascii="Source Sans Pro" w:eastAsia="Times New Roman" w:hAnsi="Source Sans Pro"/>
          <w:sz w:val="16"/>
          <w:szCs w:val="16"/>
          <w:lang w:eastAsia="es-ES"/>
        </w:rPr>
        <w:t>En cumplimiento del Reglamento (UE) 2016/679 (RGPD) y de la Ley Orgánica 3/2018, de Protección de Datos Personales y garantía de los derechos digitales, se informa de que los datos personales incluidos en el presente documento serán tratados:</w:t>
      </w:r>
    </w:p>
    <w:p w14:paraId="203F7627" w14:textId="77777777" w:rsidR="00B30983" w:rsidRDefault="00B30983" w:rsidP="00B30983">
      <w:pPr>
        <w:widowControl w:val="0"/>
        <w:spacing w:after="0" w:line="160" w:lineRule="atLeast"/>
        <w:ind w:left="-709"/>
        <w:jc w:val="both"/>
        <w:outlineLvl w:val="0"/>
        <w:rPr>
          <w:rFonts w:ascii="Source Sans Pro" w:hAnsi="Source Sans Pro"/>
          <w:sz w:val="16"/>
          <w:szCs w:val="16"/>
        </w:rPr>
      </w:pPr>
      <w:r>
        <w:rPr>
          <w:rFonts w:ascii="Source Sans Pro" w:hAnsi="Source Sans Pro"/>
          <w:sz w:val="16"/>
          <w:szCs w:val="16"/>
        </w:rPr>
        <w:t xml:space="preserve">1.Por la Consejería de Agricultura, Pesca, Agua y Desarrollo Rural – Dirección General de Industrias, Innovación y Cadena Agroalimentaria - cuya dirección es C/. Tabladilla, s/n – 41071 Sevilla y dirección electrónica </w:t>
      </w:r>
      <w:hyperlink r:id="rId9" w:history="1">
        <w:r>
          <w:rPr>
            <w:rStyle w:val="Hipervnculo"/>
            <w:rFonts w:ascii="Source Sans Pro" w:hAnsi="Source Sans Pro"/>
            <w:sz w:val="16"/>
            <w:szCs w:val="16"/>
          </w:rPr>
          <w:t>dgiica.cagpds@juntadeandalucia.es</w:t>
        </w:r>
      </w:hyperlink>
      <w:r>
        <w:rPr>
          <w:rFonts w:ascii="Source Sans Pro" w:eastAsia="Times New Roman" w:hAnsi="Source Sans Pro"/>
          <w:sz w:val="16"/>
          <w:szCs w:val="16"/>
          <w:lang w:eastAsia="es-ES"/>
        </w:rPr>
        <w:t>, como responsable del tratamiento, con la finalidad de tramitar, gestionar, evaluar y controlar las ayudas solicitadas al amparo de la Orden de 3 de febrero de 2026, por la que se aprueban las Bases Reguladoras de las ayudas previstas en las Estrategias de Desarrollo Local LEADER (Intervención 7119.2 del Plan Estratégico de la PAC 2023-2027).</w:t>
      </w:r>
    </w:p>
    <w:p w14:paraId="3DA466A6" w14:textId="77777777" w:rsidR="00B30983" w:rsidRDefault="00B30983" w:rsidP="00B30983">
      <w:pPr>
        <w:pStyle w:val="Prrafodelista"/>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base jurídica del tratamiento es el cumplimiento de una misión realizada en interés público y el ejercicio de poderes públicos, así como el cumplimiento de obligaciones legales en materia de subvenciones y fondos europeos.</w:t>
      </w:r>
    </w:p>
    <w:p w14:paraId="6702B5C9" w14:textId="77777777" w:rsidR="00B30983" w:rsidRDefault="00B30983" w:rsidP="00B30983">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 xml:space="preserve">2. Por la Asociación para el Desarrollo Rural Cuenca Minera de Riotinto, con NIF G21302757 y domicilio en calle Concha Espina, </w:t>
      </w:r>
      <w:proofErr w:type="gramStart"/>
      <w:r>
        <w:rPr>
          <w:rFonts w:ascii="Source Sans Pro" w:eastAsia="Times New Roman" w:hAnsi="Source Sans Pro"/>
          <w:sz w:val="16"/>
          <w:szCs w:val="16"/>
          <w:lang w:eastAsia="es-ES"/>
        </w:rPr>
        <w:t>1  -</w:t>
      </w:r>
      <w:proofErr w:type="gramEnd"/>
      <w:r>
        <w:rPr>
          <w:rFonts w:ascii="Source Sans Pro" w:eastAsia="Times New Roman" w:hAnsi="Source Sans Pro"/>
          <w:sz w:val="16"/>
          <w:szCs w:val="16"/>
          <w:lang w:eastAsia="es-ES"/>
        </w:rPr>
        <w:t xml:space="preserve"> 21660 Minas de Riotinto (Huelva) y dirección electrónica </w:t>
      </w:r>
      <w:hyperlink r:id="rId10" w:history="1">
        <w:r>
          <w:rPr>
            <w:rStyle w:val="Hipervnculo"/>
            <w:rFonts w:ascii="Source Sans Pro" w:eastAsia="Times New Roman" w:hAnsi="Source Sans Pro"/>
            <w:sz w:val="16"/>
            <w:szCs w:val="16"/>
            <w:lang w:eastAsia="es-ES"/>
          </w:rPr>
          <w:t>adr@cuenca-minera.es</w:t>
        </w:r>
      </w:hyperlink>
      <w:r>
        <w:rPr>
          <w:rFonts w:ascii="Source Sans Pro" w:eastAsia="Times New Roman" w:hAnsi="Source Sans Pro"/>
          <w:sz w:val="16"/>
          <w:szCs w:val="16"/>
          <w:lang w:eastAsia="es-ES"/>
        </w:rPr>
        <w:t xml:space="preserve"> , con la finalidad de prestar servicios de informaci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asesoramiento y acompa</w:t>
      </w:r>
      <w:r>
        <w:rPr>
          <w:rFonts w:ascii="Source Sans Pro" w:eastAsia="Times New Roman" w:hAnsi="Source Sans Pro" w:cs="Source Sans Pro"/>
          <w:sz w:val="16"/>
          <w:szCs w:val="16"/>
          <w:lang w:eastAsia="es-ES"/>
        </w:rPr>
        <w:t>ñ</w:t>
      </w:r>
      <w:r>
        <w:rPr>
          <w:rFonts w:ascii="Source Sans Pro" w:eastAsia="Times New Roman" w:hAnsi="Source Sans Pro"/>
          <w:sz w:val="16"/>
          <w:szCs w:val="16"/>
          <w:lang w:eastAsia="es-ES"/>
        </w:rPr>
        <w:t>amiento t</w:t>
      </w:r>
      <w:r>
        <w:rPr>
          <w:rFonts w:ascii="Source Sans Pro" w:eastAsia="Times New Roman" w:hAnsi="Source Sans Pro" w:cs="Source Sans Pro"/>
          <w:sz w:val="16"/>
          <w:szCs w:val="16"/>
          <w:lang w:eastAsia="es-ES"/>
        </w:rPr>
        <w:t>é</w:t>
      </w:r>
      <w:r>
        <w:rPr>
          <w:rFonts w:ascii="Source Sans Pro" w:eastAsia="Times New Roman" w:hAnsi="Source Sans Pro"/>
          <w:sz w:val="16"/>
          <w:szCs w:val="16"/>
          <w:lang w:eastAsia="es-ES"/>
        </w:rPr>
        <w:t>cnico vinculados a la gesti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de la ayuda.</w:t>
      </w:r>
    </w:p>
    <w:p w14:paraId="6E04C4CC" w14:textId="77777777" w:rsidR="00B30983" w:rsidRDefault="00B30983" w:rsidP="00B30983">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Los datos podrán ser comunicados a los órganos administrativos y de control competentes cuando resulte legalmente procedente y se conservarán durante los plazos establecidos en la normativa de subvenciones y fondos europeos.</w:t>
      </w:r>
    </w:p>
    <w:p w14:paraId="47FEABB6" w14:textId="77777777" w:rsidR="00B30983" w:rsidRDefault="00B30983" w:rsidP="00B30983">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Las personas interesadas podrán ejercer los derechos de acceso, rectificación, supresión, oposición, limitación del tratamiento y demás derechos reconocidos en la normativa vigente ante el correspondiente responsable del tratamiento, así como presentar reclamación ante la autoridad de control competente.</w:t>
      </w:r>
    </w:p>
    <w:p w14:paraId="100E4AA6" w14:textId="77777777" w:rsidR="00B30983" w:rsidRDefault="00B30983" w:rsidP="00B30983">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presentación del presente documento implica el conocimiento de esta información.</w:t>
      </w:r>
    </w:p>
    <w:p w14:paraId="0C4B1243" w14:textId="77777777" w:rsidR="003177D9" w:rsidRDefault="003177D9" w:rsidP="00AA1644">
      <w:pPr>
        <w:pStyle w:val="Piedepgina"/>
        <w:ind w:left="0"/>
        <w:jc w:val="both"/>
        <w:rPr>
          <w:rFonts w:ascii="Source Sans Pro" w:hAnsi="Source Sans Pro"/>
          <w:sz w:val="16"/>
          <w:szCs w:val="16"/>
        </w:rPr>
      </w:pPr>
    </w:p>
    <w:sectPr w:rsidR="003177D9" w:rsidSect="0098410E">
      <w:headerReference w:type="default" r:id="rId11"/>
      <w:footerReference w:type="default" r:id="rId12"/>
      <w:pgSz w:w="16838" w:h="11906" w:orient="landscape" w:code="9"/>
      <w:pgMar w:top="1560" w:right="2046" w:bottom="1134" w:left="1276"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67B1" w14:textId="77777777" w:rsidR="00B74DA0" w:rsidRDefault="00B74DA0" w:rsidP="00374557">
      <w:r>
        <w:separator/>
      </w:r>
    </w:p>
  </w:endnote>
  <w:endnote w:type="continuationSeparator" w:id="0">
    <w:p w14:paraId="495B0333" w14:textId="77777777" w:rsidR="00B74DA0" w:rsidRDefault="00B74DA0"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Liberation Sans">
    <w:altName w:val="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9106" w14:textId="77777777" w:rsidR="00866B08" w:rsidRDefault="00866B08">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4383680B" w14:textId="77777777" w:rsidR="00866B08" w:rsidRDefault="00866B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9F80" w14:textId="77777777" w:rsidR="00B74DA0" w:rsidRDefault="00B74DA0" w:rsidP="00374557">
      <w:r>
        <w:separator/>
      </w:r>
    </w:p>
  </w:footnote>
  <w:footnote w:type="continuationSeparator" w:id="0">
    <w:p w14:paraId="40EC4757" w14:textId="77777777" w:rsidR="00B74DA0" w:rsidRDefault="00B74DA0"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7A5" w14:textId="28F5F6C6" w:rsidR="006634C9" w:rsidRDefault="0098410E" w:rsidP="006634C9">
    <w:pPr>
      <w:pStyle w:val="Encabezado"/>
      <w:jc w:val="right"/>
    </w:pPr>
    <w:r>
      <w:rPr>
        <w:noProof/>
      </w:rPr>
      <w:drawing>
        <wp:anchor distT="0" distB="0" distL="114300" distR="114300" simplePos="0" relativeHeight="251660288" behindDoc="0" locked="0" layoutInCell="1" allowOverlap="1" wp14:anchorId="15222735" wp14:editId="2092F4D5">
          <wp:simplePos x="0" y="0"/>
          <wp:positionH relativeFrom="column">
            <wp:posOffset>8047355</wp:posOffset>
          </wp:positionH>
          <wp:positionV relativeFrom="paragraph">
            <wp:posOffset>-246380</wp:posOffset>
          </wp:positionV>
          <wp:extent cx="1152525" cy="402590"/>
          <wp:effectExtent l="0" t="0" r="9525" b="0"/>
          <wp:wrapSquare wrapText="bothSides"/>
          <wp:docPr id="1300633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54829" name="Imagen 784154829"/>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152525" cy="402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00EFFCDE" wp14:editId="31EF0D6E">
              <wp:simplePos x="0" y="0"/>
              <wp:positionH relativeFrom="page">
                <wp:posOffset>469128</wp:posOffset>
              </wp:positionH>
              <wp:positionV relativeFrom="paragraph">
                <wp:posOffset>-294088</wp:posOffset>
              </wp:positionV>
              <wp:extent cx="8070270" cy="500932"/>
              <wp:effectExtent l="0" t="0" r="6985" b="0"/>
              <wp:wrapNone/>
              <wp:docPr id="417504118" name="Grupo 6"/>
              <wp:cNvGraphicFramePr/>
              <a:graphic xmlns:a="http://schemas.openxmlformats.org/drawingml/2006/main">
                <a:graphicData uri="http://schemas.microsoft.com/office/word/2010/wordprocessingGroup">
                  <wpg:wgp>
                    <wpg:cNvGrpSpPr/>
                    <wpg:grpSpPr>
                      <a:xfrm>
                        <a:off x="0" y="0"/>
                        <a:ext cx="8070270" cy="500932"/>
                        <a:chOff x="0" y="13964"/>
                        <a:chExt cx="4387484" cy="363232"/>
                      </a:xfrm>
                    </wpg:grpSpPr>
                    <pic:pic xmlns:pic="http://schemas.openxmlformats.org/drawingml/2006/picture">
                      <pic:nvPicPr>
                        <pic:cNvPr id="1303285567" name="Imagen 5"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1360"/>
                          <a:ext cx="1277351" cy="279098"/>
                        </a:xfrm>
                        <a:prstGeom prst="rect">
                          <a:avLst/>
                        </a:prstGeom>
                        <a:noFill/>
                        <a:ln>
                          <a:noFill/>
                        </a:ln>
                      </pic:spPr>
                    </pic:pic>
                    <pic:pic xmlns:pic="http://schemas.openxmlformats.org/drawingml/2006/picture">
                      <pic:nvPicPr>
                        <pic:cNvPr id="934334490" name="Imagen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77445" y="13964"/>
                          <a:ext cx="965837" cy="363232"/>
                        </a:xfrm>
                        <a:prstGeom prst="rect">
                          <a:avLst/>
                        </a:prstGeom>
                      </pic:spPr>
                    </pic:pic>
                    <pic:pic xmlns:pic="http://schemas.openxmlformats.org/drawingml/2006/picture">
                      <pic:nvPicPr>
                        <pic:cNvPr id="1285399217" name="Imagen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886872685" name="Imagen 4" descr="Imagen que contiene 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9D9E0AD" id="Grupo 6" o:spid="_x0000_s1026" style="position:absolute;margin-left:36.95pt;margin-top:-23.15pt;width:635.45pt;height:39.45pt;z-index:251659264;mso-position-horizontal-relative:page;mso-width-relative:margin;mso-height-relative:margin" coordorigin=",139" coordsize="43874,36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3jmXQDAAB2DQAADgAAAGRycy9lMm9Eb2MueG1s7Jdb&#10;bts4FIbfC3QPhAr0rZFE6uqJUxRNGxRoZ4KZzgJoirKJSiRL0rGznK6hS+jGekhJie0YmCBAO0jR&#10;B8u86z+/Ph5Rpy+3fYeuuLFCyXmUniQR4pKpRsjlPPr349sXVYSso7KhnZJ8Hl1zG708e/rkdKNn&#10;HKuV6hpuECwi7Wyj59HKOT2LY8tWvKf2RGkuobNVpqcOqmYZN4ZuYPW+i3GSFPFGmUYbxbi10Ho+&#10;dEZnYf225cz91baWO9TNI9DmwtWE68Jf47NTOlsaqleCjTLoA1T0VEi46c1S59RRtDbizlK9YEZZ&#10;1boTpvpYta1gPMQA0aTJQTQXRq11iGU52yz1jU1g7YFPD16W/Xl1YfQ/+tKAExu9BC9CzceybU3v&#10;/0El2gbLrm8s41uHGDRWSZngEpxl0JcnSU3w4ClbgfG301JSF9nU82acnJGqzKpsmEwKgofJ8XTr&#10;eE+QFmwGv9EFKN1x4b9pgVlubXg0LtLfa42emk9r/QIemKZOLEQn3HWADx6NFyWvLgW7NEMFDL00&#10;SDSwGUhCcJXnRRkhSXuA/11Pl1yiPEINtwwoHBs+rzliSjrBJUcfwVr1/Nn21R/hcu5HCs3Et68S&#10;wWxuaEMRXTvVf/viBIOFpePeWS/F333QQr1X7xX7ZJFUr1dULvkrq2E/gDA/Ot4fHqp7gSw6od+K&#10;rvME+PJoGag+YO+I6wPX54qtvbphoxregXtK2pXQNkJmxvsFB5vMuyYFAiBJOLBIGyHdwIk17G/Q&#10;G3aodYY7tvJaWtA0tgMoNx0hgFvNPjoLVKPF5oNqYGHvWNihR6nOU1KMyWAiO8VlSXIvDcjGZZ3U&#10;VfBtghMMNtZdcNUjX4BAQGy4A716b71skDcN8cKl8naGcDq51wADfUsIwYseixDD8FSh8Gior0lG&#10;SJbVkBL2oA/Q7TP3mBDFxxF9KJb+8R+AmCZlmWWQGwC3nWw54VgXeUUgk3gaj6TKW9TuReMvgVoK&#10;2ZXUNU7vJljYZY+XNXKctZ+SDnGSwe6FQ5vHLEkg/4WENVGYElzkKUAaMMyyFF79Q6abaJ4y3r0w&#10;3EmKvwaRVVVUJS4qcGgv+8EZ5/crf/eV7w99/9crn+Q4y9M6MF7iujpgvCowJNsBcZyXVfpDEQ9n&#10;XDjch+PC+CHivx5261De/Vw6+w4AAP//AwBQSwMECgAAAAAAAAAhAKqBAvldLwAAXS8AABUAAABk&#10;cnMvbWVkaWEvaW1hZ2UxLmpwZWf/2P/gABBKRklGAAEBAQDcANwAAP/bAEMAAgEBAQEBAgEBAQIC&#10;AgICBAMCAgICBQQEAwQGBQYGBgUGBgYHCQgGBwkHBgYICwgJCgoKCgoGCAsMCwoMCQoKCv/bAEMB&#10;AgICAgICBQMDBQoHBgcKCgoKCgoKCgoKCgoKCgoKCgoKCgoKCgoKCgoKCgoKCgoKCgoKCgoKCgoK&#10;CgoKCgoKCv/AABEIAEUB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wCCqP8AwVR/4dnf8IJ/xYn/AITb/hNv7U/5mj+zfsX2P7J/06z+&#10;Zv8AtX+zt2d93HyL/wARUX/ViX/mT/8A72Uf8HUX/NCf+5o/9xNfkXX7nwdwdw3mvDdDFYqhzVJc&#10;13zTV7TklopJbJdD8l4m4mzzL88q4fD1eWEeWy5YveMW9XFvdvqfrp/xFRf9WJf+ZP8A/vZR/wAR&#10;UX/ViX/mT/8A72V+RdFfTf8AEPeEP+gb/wAnqf8AyZ4P+ufEv/P/AP8AJYf/ACJ+un/EVF/1Yl/5&#10;k/8A+9lH/EVF/wBWJf8AmT//AL2V+SelaVqmvapbaHoem3F5e3lwkFnZ2sLSSzyuwVI0RQSzMxAC&#10;gEknAq1/wi99YeMf+EK8YSf8I9dQ6l9h1RtatZ0/syQSeXIZ40jeZfLO7eqxtINpAUt8pwqcD8E0&#10;5ODoe8k5cqnUcrLqoqbk9dNE9dNy48YcUSV1W0va/LC1/XlsfrF/xFRf9WJf+ZP/APvZR/xFRf8A&#10;ViX/AJk//wC9lfn3+1j+w54i/ZH8J+E/E/in40+CfEL+L7P7Vptl4Xvbm4aS35YXSO0CxvblGhxI&#10;WVnaUhEdY2ceNR6Brs2hTeKIdFu20y3u47W41FbZjBFPIrvHE0mNodlilZVJyRG5AIU48bh/J/DH&#10;irJ4ZplcVUw85OMZ81aKlKMnBpc7i376cbpWbTSudWO4i4yy7FPD4ipyzSTa5abaTV1e0X0d/Q/W&#10;n/iKi/6sS/8AMn//AHso/wCIqL/qxL/zJ/8A97K/IuivoP8AiHvCH/QN/wCT1P8A5M4v9c+Jf+f/&#10;AP5LD/5E/XT/AIiov+rEv/Mn/wD3so/4iov+rEv/ADJ//wB7K/Iuij/iHvCH/QN/5PU/+TD/AFz4&#10;l/5//wDksP8A5E/rooornPi58XPht8BvhtrHxf8Ai/4ws9B8N6DZm51XVb5jshTIUABQWkdmKoka&#10;Bnkd1RFZmVT/ADRThOpNQgm23ZJatt7JLufu0pRpxcpOyWrb2SOjor839Q/4OBPFc1svxd8Jf8E0&#10;fipqHwb+0Rmb4mXHmQqtoJVhuZgiWslqXjlEsaobwK7IFZ4yxCfc37NP7RHw3/ax+Bfhz9oX4R3V&#10;3JoHiazaezXULUw3ELpI8M0EqZIDxzRyRsVLIShKM6lWPrZhkObZVRVXFUuWLdr3i7O1+V8rfLK3&#10;R2e+h5+CzjLcwqOnh6l2le1mtNrq6V15q6O6oor5H/aJ/wCCnfjPwX+1637EH7Jv7JupfGDx3peh&#10;/wBqeLLaPxRFodvo8bJFJGpnuYXjkJjniZmyiKZ4UVnkZkj48Dl+LzKq6eHjdpOTu1FKK3blJqKW&#10;q1bWrS3Z0YrGYfA01Os7XaSsm229kkk236LzPriivF/2Y/2nPi38dPi38Vvh38RP2VPEfw/0v4f+&#10;Ixp3hrxLrTXBt/F1v9ovIvtdt5trCoTbbRSfI8wxcp82MFvaKyxOGrYSs6VVJNJPRp7pNaptbNdd&#10;NnqaUK9PEU/aU9tVqmtm09Gk91891oFFFFYGwUUUUAFFFeL/ALCv7Tnxb/au+Emo/ET4zfsqeI/g&#10;/qln4jm0638NeJ2uDcXNulvbyrdr59rbNsZpnjGEIzC3zE5C7ww1aph51opcsGk9Vf3r2sr3ez2T&#10;t1tdGMq9OFaNJ7yu1o+lr62st1u1foe0UUUVgbBRXh/7CX7Zn/Da/gvxt4v/AOFb/wDCM/8ACHfE&#10;rUvCf2f+2Ptn2v7JHbv9p3eTF5e/z8eXhtu37xzx7hXRisLXwWIlQrK0o7q6fnuroxoV6WJoqpTd&#10;4vZ/8OFFFFc5sFFFFABRRRQAUUUUAFFFFABRRRQB+Rf/AAdRf80J/wC5o/8AcTX5F1+un/B1F/zQ&#10;n/uaP/cTX5F1/TPh7/ySGG/7f/8ATkz8H40/5KWv/wBu/wDpEQrS8IeDPGPxC8RW/hDwD4T1LXNW&#10;u9/2XS9HsZLm4m2oXbZHGCzYRWY4HAUk8A1m1ufDHx/rPwo+JPh74peHba2m1Dw1rlpqtjDeozQy&#10;TW8yTIsgVlYoWQAgMpIzgg819PmMsdHL60sEk6yjLkUvhc7PlUrNOzla9mtOp85Q9i60VVbUbq9t&#10;7X1t522PS/Ca/tPf8E7vjfp/jvxZ8OPEnhvUrK6uYLe31Bruxs9YaBl3RGaFkW+tRN5DukbtHKoU&#10;btrhq5L9oz9oHx1+038Vb/4tfECdheXwUR2S6hdXFvZLyzRW/wBqlleGEytJIsIbZGZGCBVwBmfG&#10;P4x/EX4+/EO++K/xY18ap4g1RYhqGofZYoPP8qJYkOyJVjXEaIvyqM7cnJJJ5ivmMh4Zj9Zw+fZ1&#10;Qo/2t7FUqtSipqCTfNKFPnbk4KWkZySnJK7UE+RejjMwfs54LCTl9W5+aMZWvtZOVla9t0m0n33e&#10;lr/jTxj4r8z/AISjxZqWpebqVzqMv9oX0k2+8uNn2i5O8nMsvlR75PvP5abidox61a/t3/GnTP2V&#10;G/ZK0rVLwaLcSNJdapceIL83kasDG1pB5U0cSWLW+I2tJY5kLPNJwzIIvE6K9PNeE+G88o4ejjsL&#10;CcMPUjVppqyhUje0klZdXdO6d9Uznw+ZY7CSnKjUac4uMn1cXutfT17HpnjT9jv9pn4d/C+H4ueN&#10;/gn4o0rSW1C5tbv+0PDl5BJYiJbYie48yILFDKbpUjcth3ilUYKc+Z13WuftJ/GXxJ8A9H/Zj1zx&#10;Ytx4K8P6qdR0bSf7PgVrW4Y3BZhMqCVwTdTEh2YDcMYAArhanhmPFkcLWjn8qMqntans3RU1F0eZ&#10;+yclO7VTl+OKcoxeinO3MzHvLXUi8GpKPLG6na/Nb3rW3jfZ6N9lsiiiivojhP66K+Fv+DiZPio/&#10;/BNrUm+HrY0lfF+knx1zDzpXmOI/9Z8x/wCJgdP/ANV8/r8nmV901z/xX+FPw8+OXw41n4R/Fnwp&#10;a654d8QWLWmraXd7ts0bejKQyOpAZZEKujqrKysoI/kXJ8dDLM2oYuceZQlGTXknrbz7dnY/pLM8&#10;JLH5fVw8ZWc4tJ+q6+XfyueX/AjxD8EdA/4Js+DfFXjPT1X4b2XwP0671a116x+2gaImjxvKlxCi&#10;v5/+jhg6Krb/AJgFbOD8d/8ABSP9rrw1b/sdfA/wP/wTd8eQ/DP4dfFn4gSabH8SvDdhJ4c0nQba&#10;C8aOeKRvJhksFku3luGdfKZ47G5+/G8meyuf+CAngiTSIfg3a/t3fHGP4PjTmS4+GbeJY2ge8+1G&#10;5EqnyxarEJMSeUbRmMo8zzQTgfRHxt/4Jsfsl/HH9lHSv2MdV8By6H4J8PSxT+G7fw3dm3n0u4jW&#10;RRcRu4cSSsJ597zLKZGmd33O26vpMPiuHcvzCniPazrJ1HJrltGMbOzcZfFNSaejcbJrW54dbD51&#10;jcHOj7ONK0FFPmvJu6uk18MGk1te7T0sfn/+09+yTB/wRB+JXwh+M/7E/wAc/iBq3/CWfECDTfFn&#10;wv1DxBbz3ni+3QfLFBZ29oi3ChJZ4C7pI0M19bNFsdgTD8I/2FfhJ49/4OJfih4V1jxF4jjt/BN5&#10;b/E7Sntry3V5dXe60jUTBKWgIa186/mUIoWTYqDzMhmb7G+BH/BI7wZ8P/jRpvx0/aC/aa+Jnxq1&#10;bwnq91dfDy1+JHiB7218PLIYTHKI5C/mXiGIHzwY42YRuIEeKN19S8EfsK/CTwF+254w/b20fxF4&#10;jk8YeNvDsWi6rptzd27abFboligaKNYBKr4sIclpWGWfjldvpVOK6NKlUiqznVdGcHV5bOcnOLin&#10;fW0Y8yu+7WyRwx4dq1KkH7JQpqrGSp811GKi1JrpeUrOy7X3ufnn+zD/AM5Uf+5i/wDdnrzXxT+z&#10;D4a8Z/8ABEvwz/wUx1/4j+NJPi54Nj0218J65B4gMEWjafp+uJotnY2sMaqsEUUSC4DptnN0zytK&#10;29lP6ZeBP+CZHwG+Hv8Awv7+xfFvi6X/AIaN+2f8Jv8Aar+1b7D9p+3+Z9h22w8vH9oTbfN87G2P&#10;OcNuP+HZHwG/4d+/8O3/APhLfF3/AAg//QV+32v9rf8AIV/tT/W/ZvJ/1/y/6n/V8fe+atP9bMBT&#10;xSq0pSV6tBydt6caShUj6Nrbqkif9XcZUw7p1Ip2p1UtdpyqOUH6pPfofHf7bXxS+Df7THhz9mDS&#10;/wBpv4m/GDxdrHib4d6P4q8S/s9/CDwm1x/wla3Nk9y18SjQbFWa1lV1Es0qRKfIjti0twed/Zb8&#10;P+Mvgr8Nf2/P2XpfBvirwn4V8L/C24vPDfgXxT4wh1eTw+l3pGpTgI9s7W6meOWOVhGXZQsccksz&#10;xmRvrf42f8Egvhd8RLz4S+MfhZ8dPHXw/wDGXwf8L6b4Y0Hxlod+jXd3o1qBH5Ey7VQStE9yvmxq&#10;ik3UgljmjCxLb+Ev/BHz9nj4N3HxPm8NfFj4m3n/AAt/wRdeHPG6614kt7trxrmLZPqfmPbeY187&#10;NPKZHZ4w91NiMKVRZjxBktPK/q8KkraNRcXaMlWU7q1opON0m1KbvZyilZ1LJ80qZh7acFfVOSa1&#10;TpONne8vis2k4xVrpNu6/NPQf2NrLTP+CGVh+3zqXxw8dT+MPCfiKPUvhnZ2uvzW9j4QT/hIhYTx&#10;2sQZgjzzE3jzx+W/mw2wXaI5TP75+2n8VfjN8WvhH+wn+yzqPxt8ZaHoPxq8M6Pb/EzWrHVWiuPE&#10;CXVppdtLFJdEPJNIyXd1vjlDRSPcxNKsmAU+1P8Ah2R8Bv8Ah37/AMO3/wDhLfF3/CD/APQV+32v&#10;9rf8hX+1P9b9m8n/AF/y/wCp/wBXx975qr/Hf/glv8A/j18Efhb8G9V8ZeMtDufg1a2cPgHxn4d1&#10;aG31my+zW0UKMZvJKbmNvbysyIjeZAhQpgg1LizL8RjVVxEm+WtWlFuKfLCcLU2l/dl7zW97y1ZE&#10;eHcZRwrp0UlelSjJczXNOMrzTfnH3b7W00Rx37H3/BP34efsIftYXXhb9nP9sK7j8N6v4Ym1TWvg&#10;P4kvFvrgb5liGs2uy5iaBQ8Nvb+dJbT7lSSMyEuhh+GP+CffxB8B/D3/AIIU/Fa48eftJ+IfhWuo&#10;/GC4tdL8R+E7V5tSuLtdN0u4Wxt40kiZ2nWCRCPOhXaW8yRY9+f0E/Yt/wCCVHww/ZV+J11+0d8R&#10;Piv4q+LPxWvtPFpN478c3ZnktYwGjJtUcu8TNB5cLPJLK4SMqjRpJIjc/af8EPP2Q7P9jXU/2KP+&#10;Eo8cXXh++8cf8JbZa1e6tbnUNO1QWsdrvjMVvHC8ZhRkMckT8TSEEMI2Tno59lkatSOJxEqvNKg3&#10;NQSb9m5uTs0725lZzXM9brRG9TKMfKnCVCjGFo1koc7aXOopK62vZ6RaS6PVnw34K0mw/Yc/b5/Z&#10;j8Z/sp/s0fFb4V+F/iRqUPhbX7P4ua0sVz4qP2uKwu7i40uCcyW0kYu0uFMxSCSUwSQ2yJETN6p+&#10;zP8As+WH/BTr/goZ+0xrn7VHxY8eXU3wb8dyaT8L00HxPJYR+Gt93qEEN3aLGP3NxANNtZEZcK8q&#10;mSZJmOa+gPCf/BEr4aTfFfwB+0T8eP2sPi58QviF4CvNLurbXNa1y2+z3LWEqTQw+TLBLJHb+YjM&#10;yCYuzTSs0jO5eug+Mv8AwSH+G/j/APaM1L9oz4P/ALRnxO+EF94qm8zx9Y/C3xANLj1yQRvtmyi/&#10;upmmZZZHYSLIfMOxZJXlPZieJMprX5KzjWdNw9tyybTVTmteTc3zQvG+nmorRctDI8wp25qSdJT5&#10;vZ3ik04ct7JcqtK0ra+rer+Lf2RPjx8V/gD/AMEPv2mfjB4O8a2d14sj+MeoWn/CTaXMwjaa+Gi2&#10;c19ayRGMq224klhkXaFfy224G2qfxO/YSuv2RP8Agnnof/BW39nb9q34oaP8WdQ8PeG/E3iy81DW&#10;orqHWn1WaxkubeUCJHkjN1PHORcNcJIIikqSFw6fot8Ef+CZn7J3wM/Z48bfspaP4RvNb+H/AI88&#10;R3er6r4d8SXn2lLZp44IxBBIFWVEhFtC0UjO06Ogk84uFYeEaf8A8ECPg/fyWPgX4o/tdfGbxh8M&#10;dBvLO68M/DPWPFQFjayQhhIshRApR1eRAbeO2kjSSQCQltwKPFGUfXKtRVHTjKqpyXs1L2tPlivZ&#10;tbLVPfRXundBWyHMvq9ODgptU3FPna9nPmk+dPd6Nbau1mrM+x/2efinL8c/gD4G+Ns+iLpr+MfB&#10;+ma4+mrcecLU3drHOYg+1d4XzNu7aM4zgdK/KD9kT/gnt8IP+CgX7bP7Yvhj41+OfGlhpPh/4wXM&#10;0OkeGdbjtbW7uJ7/AF2NLm4jeKQSywAMYW4CmWUEOrsp/Y+vyJ/Zi/4Jr/Ff9oT9tn9rDx//AMLe&#10;+LXwT1m2+JV2vg3xZ4YM+nQ6tZXmr6hNcBuI3vISttbsvlTIqs6O28bRXj8MYqnQw2PqQq+wvGHL&#10;LWTj+8jst3po2tUtbHp59h6lbEYOEqftrOV1sn7j36LvZ6PY8/8AC3/BQ39pL9nX/gkN8QvhTofx&#10;M1jXtY8N/GBfh54O+Kmk3wNjbaTJayTkabeNGZLnZHZXCoTskt4dStHikQRxRr1n7fH7Ejf8Ec/h&#10;14P/AG6f2f8A9pP4h6x8Ur/x9Y6d4y1TXtZUWPiPzYbm/u/tEMSLNJFPc2kbNFLcSArnczuBJX3l&#10;8P8A/gk9+yd8Ov2I/En7BOmQeI7vwf4svJb7XNSvtZB1Ke+LwvFdiSNEiR4TbWuxFiERFuvmRybp&#10;fM85+Hn/AAQ5+EOjeONFu/jb+0r8UPip4H8G3VrL4D+GnjrXhdaTpyw2/lCOeLGyeNTsKRxpbxhE&#10;EUiTRllb2qfFGRRxNSpTbhB1JynDkT9vFxikm9o6qT5XaOt99Dyp5Bm0qEITSlLkjGEuZ/upJybf&#10;97Rpcy10tseP/ttfs5a5+1v/AMFtLH9nlvFuvaL4T8SfANYviJd+Gr63t7xtJjvbmZIleeKQbWv4&#10;7BXUISyFgflLV+jfwe+GOg/BL4R+Fvgz4Vu7y40vwj4csdF0241CRWuJLe1t0gjaRkVVLlUBYqqg&#10;nOABxXIp+yX8Ok/bCb9tka3rX/CVP4F/4RM6f9oh/s/7F9pFz5mzyvM87eMbvM27eNuea9Rr4vNs&#10;2ljsLhsNB+5ThFNWt76vd+btZX7JH1WXZcsLiK9ea96cm07393Sy8tbu3dsKKKK8E9YKKKKACiii&#10;gD8i/wDg6i/5oT/3NH/uJr8i6/XT/g6i/wCaE/8Ac0f+4mvyLr+mfD3/AJJDDf8Ab/8A6cmfg/Gn&#10;/JS1/wDt3/0iIV79+xl+1h8Kv2d9F17Qvix8AfCnjiHV7iFdPk1zwZZX02l7lZZrkSyssk6KFhxY&#10;lkSU7iLi1IYzeA11/wAAdA+Gvi342eFvCXxh1C6svDOra5b2Os6haatDYtYwzOIzcmaeKWNEiLCR&#10;ty4Koy7kzvXfjrJcmz7hXFYbNac50VHnkqbcaj9n765GmmpPlto1dNxbs2eTk+LxWDzKnUw0kp3s&#10;nJXj72mqd1bW+2m/Q5rWtWute1i712+itY5r26knmjsrKK2hVnYsRHDCqxxJk8IiqqjAUAACqter&#10;ftgwfsoWXxdvrH9kJNauPDH2hpoNU1PVTLDcJKkbiKC3ltYZ7ZYXM0P755nkVEfcM5fymvT4dzKO&#10;cZHhsdHDVMOqkIyVKrFQqQTWkZwTfJJK14N80PhkoyTiufHYd4XGToupGbi2nKLvFvq07K689num&#10;1ZhRRRXsnKfRH7CX7Yfwx/ZcudWi+K3wP0PxpZapILeJbrwvYzXljBcRPBezJdyjzJEMGI/sJIim&#10;E0mZbfDifwHWtWute1i712+itY5r26knmjsrKK2hVnYsRHDCqxxJk8IiqqjAUAACvf8A4lH/AIJ+&#10;zfsZ6HqXwzHihPiV/wAJHdtfeHr7WYZJrCKddiyT3Q0uJb2BFsYnSGMoY31CXLnpXztX5vwPg8nx&#10;mcZnxBRy+vhcTXqexqquuVy+ruUYypx5pR9nPmc+eHu1bqSlNKMj3s3q4qlhcPgpVoVKcI88eTW3&#10;Ok2pOyd1a1nrG1rLVBRRRX6QeCf10V55+1Z+0x4A/Y9+AevftGfFHT9VutB8O/Zft0Gi28ct032i&#10;6htU2LJJGpw8yE5YYUEjJwD6HXyL/wAF3f8AlFP8VP8AuB/+nzT6/kXJ8LSx2bYfD1fhnUhF23tK&#10;ST/Bn9JZliKmFy2tXp/FCEpL1UW0fTHwi+Jnh/40/Cfwv8Y/CdvdQ6V4s8O2Ws6bFfRqk6W91Ak8&#10;ayKrMquFcZAZgDnBPWuir8v/ANpP4n/EXwJ+wP8Asr6C/wC3/pX7PvgHXfhLpFt4k1nT7O8v/EWq&#10;XC6VZTQiytrO2M8cULRKss6XMK4vAr7v3ccu1/wRW/bB+Mvi/wDaQ+Iv7HPxB+N/jL4oeGdA8M2u&#10;u+A/G3jjQv7Nvp7N5UdpmjnaW7liu11CCa3eeZyLeGIhYhII09rEcK11l1bHUprlg5PltL4VPk+P&#10;l5HJOzcVK9td9Dy6PEFKWOp4ScXzSS1vH4nHm+G/Mk1dKTVr6ban2D+3D+3J8IP2AfhPp/xj+NWj&#10;6/e6VqXiKHRreLw7Zwzzi4kgnnVmWWWJQm23fJDE5K8ckjof2rP2mPAH7HvwD179oz4o6fqt1oPh&#10;37L9ut9Ft45bpvtF1DapsWSSNTh5kJywwoJGTgH4s/4Ob/8Akwzwj/2V2w/9Neq167/wXd/5RT/F&#10;T/uB/wDp80+jB5Pg69PLZSv+/qyhPX7KlTSt2dpMMVmeKo1Mco2/c01KOnVxm9e+sUfTHwi+Jnh/&#10;40/Cfwv8Y/CdvdQ6V4s8O2Ws6bFfRqk6W91Ak8ayKrMquFcZAZgDnBPWuir8ufjv+1n+19+z18Bf&#10;2Avhj+yX4/0jR7z4k+EdG0vUbHxBpUNxYajILXQYreO5cxPPDBm6kDtbskmx2KncqEa/wt1j9uf9&#10;kz/gsn4B/Zc+LP7cevfFHw78VPDd5rviCPVNDhtLdJILLVjHBbWxkmWyVZLZJD9mMKyZVXVggy58&#10;K1JUZ141oJctWcIvmcnGlKSle0bJ2i2rvXTztMeIaaqRpOlJu9OMpLl5VKok47yu1dq9lpr5X+yv&#10;2af25PhB+1V8WPil8HPhxo+v22q/CLxENG8Ty6vZwxwTXBnu4N1uySuzpuspeXVDgpxyQLPxH/bG&#10;8CeAP2ofCP7IOm+A/Fvibxl4q0l9Xmi8N6bC9roOlLN5J1C/nnmiWKAuJFGzzHLR7AheSFJfkj9n&#10;b/gph8atA8SftweNfjz40XxB4f8AgX4lmh8BaLJpdvarCPturwQWZltbfzHEr29pD5svmFPvEj5y&#10;fNofAf8AwV38T/sbP/wVRf8A4KJ6ppHiSPwFdeI4fhifDdr/AGOukIZZlYKk0lq8rWP+kI0lq0wZ&#10;kid1ZS69f+rNGONn7Zxpw9yEVKc2nUnTUlrGneyvzSuoqN1Hma1eH9u1JYWLpKU5e9KVoxTUITcX&#10;o52u7WjZtuzdlsv1cor8uf2hf+Cm37Vnxl+Hf7GviL9mr4tf8K2vPj1rF7ofjK5XwjY38cN/FqGn&#10;adLNDDd+efIjuJLp4lEqu8bJ5jBvu73wP8cftq/sbf8ABX3wj+xT8XP2xdS+L/h74r+F7/xJrE3i&#10;LQxa/wBnXHl6lKoskE8v2VVfTsCKNltxHcOohVlR14XwljIYWVSpVhGajUlye9zNUpSjPXl5VZxd&#10;ve1Or/WPCyxEYQpycW4R5vdteok4ac3M73V9ND9Bvi78TPD/AMFvhP4o+Mfiy3uptK8J+Hb3WdSi&#10;sY1ed7e1geeRY1ZlVnKocAsoJxkjrXwp/wARL/7AP/QgfFP/AMJ6w/8Ak6vrD/goF/yYZ8bv+yRe&#10;JP8A013Ffmj/AME1fjd/wW48IfsUeC/Dv7If7Hvw58VfDu3/ALS/4R7Xte1OGO7ut2pXTT71bV7c&#10;jbcGZBmJPlRfvfePZw7k+V4zKamKxUU2pqK5qqoxs4t/E003pt2u+hzZ1mWPw2Y08PQbScHJ8tN1&#10;HdNLZNWWu/ey6n6kfsp/tMeAP2wvgHoP7Rnwu0/VbXQfEX2r7DBrVvHFdL9nuprV96xySKMvC5GG&#10;OVIJwcgeh18F/wDBXP8AbF/bK/ZR/wCCdvw0+MvhXXrPwL8TNa8R6NY+NrfT9Ns763tribSLye8t&#10;I1uRcx7FuYQFdWc4jGJGBJbov+CnH7Wf7QP7PX7W/wCyr8Mfg/4//sfQ/iT8Rm0vxpY/2VaXH9o2&#10;gv8ASIvL3zxO8PyXU43RMjfPnOVUjzY8P4jGVqcsO4xjVdbkTk3ZUlzNOSjrppFpavVpHdLOqOFp&#10;zjWUnKmqfM1FK7qPlVk3prunt0ufaVFflz4J8ef8FLv+ChX7Xv7RH7JPhD9sS8+HngLwD4vkW38V&#10;aN4ZtG1DThFqEyWemRSW81rcbJ0ilkkmLSNixWNmVZ3WXZ8T+LP20v8Agq1+2b8ZvgH8BP2ydW+C&#10;fw3+CurWukyPoOksuralqqyXVvJI0lvcxSNC0tve/wDLwieXHaZtzIZHTeXCs6M2q2JhFRipzfvt&#10;QjLk5L2jdyk5aRV7Wu3ZoyXEEakU6VCbcpOMF7q5pR5ua15aKPLq3beyV0z9LaK/N34H/wDBRH9q&#10;/Uf2Xf2t/h78QfG9nqnxB/Zwm1Cz0f4l2uj29u2rETahHFLLY+W1ujxtYtjAKskkaspaN5JfM/i9&#10;4k/4Kn6T+wX4f/4K2+LP2+b7Q9W0vwzplxY/DDR/CtqNLure8uYLCO5uSly9vcSzwzrfMJbdjDJM&#10;Y41g8tFjqnwjiniHSrV6cG5xpxvzPmlOKlC1otpSUlrJLlv7yT0aqcSYdUFVp0pyXK5u3KuWMW4y&#10;veSV009Fe/S61P1uor8pP+Cjn/BTX4g+M/F/wM+EFl+0RqX7PPgn4ofCCy8b+M/Gmh2Mur3lj9uj&#10;kltbOP7NHHdDy5bTyjLA8ZkF2S6hEKt1P/BM/wD4KSfEbxxqvxm/Zbb9qrRfik3gL4et4h+F/wAY&#10;PG3h6bRdPktra1himGsGR1uBDFcTWxaV1eZ1W8kedsxUT4NzSnlf1yVtruNpaR5uS/Oo8l76uKlz&#10;cvvWCPE2Xzx/1ZX3sneOr5ea3LfntbTm5bc2lz9MqK/Cn4n/ALdH7UX7N80f7Tfgb/grNcfGDx3Y&#10;eMYNH8deBNL8I6jJ4MgjK3DDyrmSOGxkSUWG1WtYoZJFkmkhkwjyt+61cWecPYjI40pzmpKpe1lK&#10;OsbX0nGLt7ytK1pLVHTlOdUc2lUjCLi4WvrF6SvbWLavo7q909Aooor589kKKKKACiiigD8i/wDg&#10;6i/5oT/3NH/uJr8i6/XT/g6i/wCaE/8Ac0f+4mvyLr+mfD3/AJJDDf8Ab/8A6cmfg/Gn/JS1/wDt&#10;3/0iIUUUV9mfLnX/AAEl+ENv8X9Dvfj3ZXN14PtbprjXrKzupIZruGONn8hHjjdt8jKsYX92GLBT&#10;NbgmeOz8YLb4Ma98dtRi+Cd3/YPgnUtThfR31q4uLj+yraZUYrOVg84+SXZXVEmK+WVSS6ws0vD0&#10;V4lTJIyz15osRVUnS9l7NTfsV73P7RUmnD2q+Hnab5fdasdccXbB/V3CLXNzc1ve2ty82/L1t31P&#10;cf2sP2HPEX7JPhDwj4r8UfGjwV4hbxhZ/atNs/DN3cztJb8sLpHaBY3tyjQEOWVmaUhEdY2krNNx&#10;+yEP2QF0b+xtS/4XCdUN/wD2z/a1x9kFl54h+w+V9n8vzTGfP2fd2gyfbA+LA+Za/wCNPGPivzP+&#10;Eo8WalqXm6lc6jJ/aF9JNvvLjZ9ouTvJzLL5Ue+T7z+Wm4naMZteBlvDOf4jJcHRz7MqlTE0a3tp&#10;VKH7iNTllJwpThD4qXI4qcJN87jdvZLtxGYYKniqssHQjGnOHKoz99xuleSb2ldNprZOyCiiivuj&#10;xwooooA/rorxf/goT+y5rf7aP7IHi79mjw54rtdDvPEn9n+Tql9btLFD9n1C2ujlVIJyICox0LA1&#10;7RRX8dYXE1sHiYYik7Sg1JPezTuvxR/TWIo08VQlRqK8ZJpryas/wPgf4x/8ErP2k9B8V/s9/tFf&#10;skfGfwta/FD4K/D/AEvwbf2/jS2m/sXVbG1tJoXkXyYpJkaT7RcRsnVo51ZJIJIQZOr/AGH/APgm&#10;n+0B+zJ+2z46/a2+NX7WEPxKuPG3hp7DULmbw+dPuZrgzWjxytGskkcccaW7wpGh2qhQKFA2j7No&#10;r2KnEubVcLKhKUWpRcW+WPM4uXNy81rpKTbSTW/krebTyPL6eIVaKd01JLmlZSUeW9r2u1o73/F3&#10;8i/bm/Y88Bft1fs265+zx48vv7P/ALQ8u50XXo7CK4m0i/ibdDcxrIP96OQKyO8Ms0YdPM3D4c8Y&#10;/wDBJP8A4KyfG7wNZ/skfG//AIKFeFW+Cuj+Ta6aul6Cf7Qns7JClgLi3jtrczcJCzxy3sqq6q+6&#10;Z40Y/qBRUZbxFmWVUfZUXFpPmjzQjJwlouaLknZ6Ly02Kx2S4HMKvtKvMm1yvllKPNH+WVmrrVny&#10;L+0n/wAExJvip44/Zdvvhh4/t9G8P/s46tayR2OrQvcXGo2dvLpZiiEi4Ak8vTipYjBLg44NdR8V&#10;v2GfE/xE/wCCl3ww/butPHljbaX4B8K3mk3Xh+S1dri7eeDUIxIkgO1QDeqcEZ+Q+or6SorFZ5mU&#10;acYc+ijOC0Xw1G3PW2rbk9d10NXlWBcnLk3lCT1e8LKPXpZabPqfIP7PH/BL26+Gvi39qeX4k/Eq&#10;PUdC/aR1G8LQaJbmC70m0uZNU8xd8odDKE1EBW2lQ0eSpBxXgmnf8Eff+Cm3h/4Xr+w14c/4KJ+H&#10;bT4Ay2c9vc/Z/ByQ6v5c0kl3LF5Kx72jkunKuDqADRSOCCv7k/pzRXZS4qzilUlPmjJy5X70IySl&#10;CKjCUU07SjFWTXzuc1Th/LalOMLSilzL3ZSV1J80otp6xb1afysfGvxr/wCCTul+JNf/AGW7L4J+&#10;MNP8P+Gv2ctcjvHsb7T1a41iNbrTp3ctAscYuJWspZJZNgDy3DORkmuv+KP7Bfin4gf8FRvhv/wU&#10;BtPiBp9vpPgfwXPol14dks3a4unki1RBIsgO1QP7QQ4Iz+7b1FfTdFcv9vZpyqLne0akNUr8tRtz&#10;u7attvXddDo/sfL+ZtQ+1CW73gko9eiS02fU4v8AaP8AhdffHH9njx78FdM1WKwufGHgvVNEt76e&#10;MtHbyXdpLAsjKOSFMgYgckCviH4Ef8E2f+Ct37M3wp0r4I/BH/gpT4V0Twvonn/2Xpf/AArezufJ&#10;86eS4k/eXEDyNmWWRvmY43YGAAB+iVFTgc6xmX4aWHpqEoSak1OEZq6Vk/eTs7Nr5lYrK8LjK6rT&#10;5lJKycZSi7N3t7rWl0j4v/bF/wCCbv7R/wC2z/wT+8O/s4/Gf9pvSdS+JHh3xFNr0/i5vDSwWes3&#10;CR6hHa2zxW/li1Ty7uFGmSOQr5Jby5C1cNqf/BKn9t/45fGX4JftL/ta/tl6V4i8WfDXxZa6jqmh&#10;6bpJj0eKztru0mRLJI4of9KnMEslxcPGu4yQRKix2yFv0JorqocTZrhqXs6TilebXuQ93nVpKOnu&#10;p9la1klorHPWyHL69TnqKT0in70teR3i3rq13d93fU+bP2K/2GPE/wCyx+0h8fPjjrnj2w1a1+MX&#10;iyDV9PsLW1eOTTkjnv5PLkZiQ5IvFGRgfIfUV5N+0T/wTK/a68D/ALR/iz9q/wD4Jg/tU6X8O9b+&#10;IkkH/CceEfEelRvpd1Ku9pL5G+z3C+c0mxtr25kD3F24uFWUwn7sorGnxBmVPGSxLak5RjGSlGLj&#10;KMVFJOLVnblXS91e5pUyfA1MNGgk0otyTUmpJtttqSd9eZ+Wtj4C+IH7Bmn/ALGH/BNX9pTxd4s8&#10;fTeMPiV8TPDWq638SPFzWotYL67IuJVjgtY/3cESNcTHIG53ldjtTy4ovFvgn/wTG/bs/aG/Ym+G&#10;/wACPBf7a+j6P+zz4z8CabrGteG9U8K21xqum3szf2nJDAUt0a5hN/tlV2uoWRJShWQRDzv1X8Ue&#10;FvDHjjw7e+EPGnhyw1jSdSt2t9Q0vVLNLi3uoWGGjkjkBV1I4KsCDS+GvDXhzwZ4fsvCXg/w/Y6T&#10;pWm2qW2naZptqkFvawou1Io40AVEUAAKoAAGBXpUeLswo4eW0qrqKfNKMZJWioxcU01Fwt7rSXKt&#10;FpocVXh3B1asVqqag42UpJu8ryTad2pfaTbu9XrqfHH7WP8AwS1+IOp/FT4X/tNfsEfFvS/Avjj4&#10;P+Dbfwt4W0XxVZPfaVc6XFvhjheZhLNEVtrm8RnKTPJujwYWUy1q/D3/AIJ6/tK/EH4EfFXQP22v&#10;2xdc8TeNviv4fm0lk8O6peweHfCsOzZF9isY5LdJslImmLJF5yBoWystw8/2BRXn/wCsWafV4UnJ&#10;Xja0nGLmkpcyjz2vbm96199Hpodn9i5f7aVRRdpXvG75btcrfLe1+XT/AIOp+ZXjD/gjd+3P8b/2&#10;PfD37Gvxf/aa+Gej+F/hzqRn8E23hHwbLv1ht8ipdanKfKEUscM1woWCM+a87STyTSDzD+mFg99J&#10;YwyanbxQ3LRKbiG3mMkaSY+ZVcqpYA5wxVSRzgdKlorHMs6x2axjGva0XKSUYqNnOzk9Er3aT1v5&#10;WWhrgcrwuXybpXu1FNtt6RuorV6WTtp87sKKKK8k9AKKKKACiiigDkfip+z98Bvjr9g/4Xd8EfCP&#10;jL+y/N/sv/hKvDdrqH2PzNnmeV9ojfy9/lx7tuN2xc5wMch/w79/YM/6Mk+EX/httL/+MUUV1U8d&#10;jKMFCnUkkuik0vuuc88LhakuadOLfdpNh/w79/YM/wCjJPhF/wCG20v/AOMUf8O/f2DP+jJPhF/4&#10;bbS//jFFFX/aWYf8/p/+BP8AzJ+o4L/n1H/wFf5B/wAO/f2DP+jJPhF/4bbS/wD4xR/w79/YM/6M&#10;k+EX/httL/8AjFFFH9pZh/z+n/4E/wDMPqOC/wCfUf8AwFf5B/w79/YM/wCjJPhF/wCG20v/AOMU&#10;f8O/f2DP+jJPhF/4bbS//jFFFH9pZh/z+n/4E/8AMPqOC/59R/8AAV/kH/Dv39gz/oyT4Rf+G20v&#10;/wCMUf8ADv39gz/oyT4Rf+G20v8A+MUUUf2lmH/P6f8A4E/8w+o4L/n1H/wFf5B/w79/YM/6Mk+E&#10;X/httL/+MUf8O/f2DP8AoyT4Rf8AhttL/wDjFFFH9pZh/wA/p/8AgT/zD6jgv+fUf/AV/keu0UUV&#10;xHUFFFFABRRRQAUUUUAFFFFABRRRQAUUUUAFFFFABRRRQAUUUUAFFFFABRRRQAUUUUAFFFFABRRR&#10;QB//2VBLAwQKAAAAAAAAACEAN/ya2eQzAADkMwAAFAAAAGRycy9tZWRpYS9pbWFnZTIucG5niVBO&#10;Rw0KGgoAAAANSUhEUgAAAPsAAABTCAYAAABZPXElAAAAAXNSR0IArs4c6QAAAARnQU1BAACxjwv8&#10;YQUAAAAJcEhZcwAAIdUAACHVAQSctJ0AADN5SURBVHhe7d13mFbV1Tfg78+3Jm80icaSYjQaS2KN&#10;MVGjEo0Vu2Iv2BCNHXtDxYa9d0UsqGDD2BWxoGJX7GIBsYu9M/vb93o4M2eeeQZnBoKUM9e1rpk5&#10;ZZ+2f6uvtf/fJx9/lKYn+jjTm2PHpD777JP222/fNO7NsbGt0bEVVVRRC/2/1DQhTU80YcKEdMrJ&#10;J6e77rwz3XbrLemcc85OTU1NDY+tqKKKWmi6A3tTppdefDH1O+qodOQRR6TRr7wS2xodW1FFFbXQ&#10;9Af2Cd+lu+++K/Xcdtu0+WabpYceHFGBvaKKOkDTCdip6TVV/euvv059Dz88nXTiiem4Y4/NEv7I&#10;UO3bnlNRRRWVaZoF+zfffJ0+/eST9Mbrr6dhWZLff9996YknHk+v5/8PP+ywdNFFF6YLL7wgHZXB&#10;PmbMG2nkyIfTiBEPpHvvHZ7eeOP19Omnn6Zvv/mm4dgVVTQz0jQJ9g8/eD8NvHRA2n233dIG66+f&#10;Nthg/bTuOuukzTbbNG215ZZpww03TDvuuEPaequtYtsmPXoEOXajvM/vPffcMw0ZMjh98snHDa9R&#10;UUUzG/2gYH/nnbfT2DFj0mOPPhreddL70UceSf/cdde0fgbs+uutl/bts086/vjj0wn9j08HH3RQ&#10;2rlXr7TpJpukHXfYPu28c68At9+HHXpo6t+/fzr+uOPSXnvtldZZe+04/8ADD0iP5vEfuP/+dPdd&#10;d8b4b7/9dnrvvXcb3lNFFc2o9IOAffz48RnAx6Wddtox9enTJwC7ysorpzVWXz1tskmPtNiiiwbg&#10;77rzjlDH2enoiy++SC+++ELaZ5990i69ewfI987AHpPVdvviuK++ytL8k3TjDTek3jvvnBb94x9D&#10;6q+55hpp1X/8I224wQZp3333Tbvm8YXwPvvss4b3WFFFMxpNVbB/++036Zabb07bb7ddqNrbbrNN&#10;2nOPPdIhhxycjjn66AD4SiuumHplJvDIIyMbjvFNtsP7Z0nPE7/55puls848M7UXZ79n2LC4Rrdu&#10;3TKD2DuucfBBB6bddvtnbN94o42yhrBDunf48DThu+8ajlFRRTMKTTWwAxMVeu3u3dM666yd9svS&#10;9Ybrr0uff/ZJ3l/ztl95xRVp9dVXSwcffFAr8Am3fffdtyG5Se1+/fqFNtB9rTXTySefFFIdE3BO&#10;OQz31VdfZjOgT1p9tdWCyRQefRl3Vw26Mu2z995prTzG+uuvl0aPfqUCfEUzNE01sL/00kshSddb&#10;d91Qn99///02x/Cwd19rrbDNC+C+/dZb6frrrguH3XXXDkl33H5b2ORUczY5pkHdv/qqQenSAZfk&#10;/beHFx+wC7Cvueaa6frMWOqvN27cuHR0v6PimjSFN998s80xFVU0o9BUAntTxMXZ5b122ikAbDsw&#10;f5Vt7HfffTeNHTs2A/rSsKv79Nkn3XTT0Pj//PPOS6+OHj0xlt6UPvn447TLLrukgzJDYHfvteee&#10;IdXtE2qjPZxx+ulpyOBr0tAbb4z9xrzh+uvTm/kaH3zwQfoumxPFvb300oupZ89tQ6M4//zzY5yW&#10;+66oohmHpppkZ5uvucYa6dBDDsn/N6Uvs+oNkKQ8UI58+KGwnWXGkbRU7A8zMOtVa4Uvu+++W/rH&#10;KquEfb/bP/+Zvvi8tZMNmMe88UbsM1bvnXulB0c8EHH4q7IGcOKJJ6R77hkWzGZCNhEU1ay26qph&#10;PlRgr2hGpakG9p123DHtueceaf/99gv7+ZKLL07PjhqV99Xs9YLuv//+tNyyy6Zjjzlm4rbW43yX&#10;wb///vuFR50n/vDDD8+HtT2Onc8cWOFvf0tPPfVk3tZyDY7C++67L+7hrrvujOo5GofxGl2zoopm&#10;BJpqajwwkbSKV/r3Pz4D7tsGx01I777zdjqhf//w0N/8r3+12gfA1PnLBg6MrDmq/6BBg/LwTbGv&#10;fOyd2Y4XYz/zzDOazYZ64tjDfKTdbr311mnvvSuwVzTj0lQD+3nnnhuqNxv6/PPODena6Lhrrrk6&#10;Emxuv/22dNJJJ6Vrrr5qoo3dlO67997IqiP1jz/u2IjVH5d/YyKSZhxD7b/22iERkrvllpvT8OH3&#10;hOreCMRff/1VOjmbEXtkE+Pv3bqlq6+6quFxFVU0I9BUU+NffvnlSHmlol87ZHBkz7GXv/7qy9hP&#10;Ml9x+eXpkIMPjji7WLhsuAGXXJKO6Ns3PfPMMxEnlwRDqp922qkB1Ndeey22HXnkEempJ5+MYwcM&#10;uCSdesopEbffddddIruONuB6riXvfsJ336Z3330nXX7ZwPSXZZaJZJu32tEAKqpoRqCpBnaechL5&#10;wgsuSA88cH8AedCVV4bt/fxzzwYzOOusM0Pllh135RWXp6OOPDISaC6//LJ0xBF90xlnnB4OvEsu&#10;uTgdsP/+YWMPyH9vk1Vw56pxF4JzznETx8c0pMeec/bZ6ZV8jReefz5s+SuvvCIiBFJ0hfxU0mEA&#10;je69oopmBJpqYEfjP/wgPThiRDo7A5MNP/yeYenxxx5LBx5wQLru2msDzCTzOeeck3bacYcIl1Hd&#10;5bFz8F1z9dV5jA9jnNNOPSVs+w8+eD+2DRkyJMZ8//330n333RtOQNlxZ599VozJ6y9Of9CBB6ZH&#10;H30kq/33pZ3y8a7p7w/yeY3uuaKKZhSaqmCvUc32vujCC8I5Rhqz5/fYfff07LPPpg8zcHWi0W7q&#10;6KP7pWHD7g4pfNppp4Wz7bRTT02n579Jb3T66afFtrPyvtOzak8jcI5xAf3pp5+KEN6oUaMi/Hf2&#10;WWdFiSwP/Dl5//Dhw+OeGt9rRRXNODTFwP5ttoPrPeLt0WeffpLt9iGpd++dQw1/8YUXQi2n5lPZ&#10;SXrA3HOP3cPeBlz2t3g4W516T0JLrOHdt01xDEedYw877NC0Rz4XGeuKPGb/44+L2D01/rKBl0bs&#10;ffDga7K9/2nDe6yoohmNpgjYhdFOOOGESGRptL894kEPOz5Leck23VZaKdJfSeqLL74osufY1QDM&#10;ARd2e5bkAK5abt99++S/a7a8bUflYzSzOOmkE9MF558XcXRjGZO3HYO46MILI/THb9DontojjsRH&#10;Ro5sJ4pQUUXTPk0W2HnBX3jh+TR06I1hL1+cwfXkE09E+muj4+tJBpuuMkBIsl9w/vmRVUfNHvnw&#10;w1lyH5hOPumk8MIri8UYnnrqqVDdT86ARlJjlb3a57qOdQ4T4eE8BiYxZPDgMBsO2H+/0AaUxDZ1&#10;oJWVY3juef858nj2H3roofALCNuVi24qqmhapy6DfdSoZ6KaTM347LPPno7q1y/NN++8EV7baKMN&#10;079uuqnD3u3x4z9Mu2SVfu+99kx333VX2mLzzcPWvnTAgAAx6Ww8Xvjzs8Q+84wzUr9+R6Wj8zXP&#10;zFLdNuE2x5x66inpmGOODs3gmWeeTltvvVXE2nnuOew49xrdQz1FOe4tN2eNpX/q2/fwMB2YFmee&#10;eWZ47lXbPfP00w3PraiiaZG6CPamaDwx6yyzxG/q9c4Z9FtssXk677xz0+/mmy8tsvDC6b33Oubh&#10;ZutLpKGuA/hJJ56QAX5KZLax2Ul4GXX2U+vZ6CR6OOfy39R2+w7NxzjWOUJ7HHb2GZPE16mmo2Ws&#10;pPdqq62a/viHPwTzWWLxxdP222+fFllkkbTWWmulBRf4feQEVM69iqYX6rJkv/2229K6664bQGBz&#10;988SUNXYgVklB4ajM7i++Pzzhue2pab03LPPht2uyQRPOQ+90Nzrr70aJasB0u/5cQzn3+uvvRbn&#10;svnZ66romApMjo6CUyotP4Sy3I033jhttdWWUQa71VZbpR49Nk498rZajXzj8yuqaFqjLoOdii5e&#10;zUt+7LHHpG237RkSfpttto6QF1u30Xk1sLWlL7/8Mt12662hmnO88aJTl6XEnnvOOWnwNddEpdoT&#10;jz8WoblXXx0d9GL+27Z7ht0dqbaOJdWp3gcdeEDUsxvT6jGu0ejaNWp7r1T5gQMvTdv17BnPCOj6&#10;3DFd3KuGGo3O6zw1vn6NpsS++uPy/6nBtnapvWPaO7+8fVI08fi4l86cV1FXqMtgtzgDG1n4TKqp&#10;vPfu3dcKYHCQkfwfjR9fOqcpPZvtfOCjnjciSTJ+77fffpFEs9tuuwVgOe84x7bbrmdky7kGiaup&#10;pL+LbRjPAQfsH1JcDr0xOOqAvxi7ER2YzxEKLD/fxx99lG7NNjtP/w5ZfV87X8szaqdl3Ouvuzbd&#10;d68Yfcs5XaEPP/wgdVtpxbjnWl1+y76nn3oq/b3bShE69OO9ykfwg+Ep8VW1Vz4HffXlF/Fu3hr3&#10;Zmg7GnTKLKx9g1Hxvf6wyMLpz0svHclGio9UBy77178G/W355Zv/XubPf47rP5YZe3m7FOO11lwz&#10;M9AvIu/Btr/+5S/Rs4BPpRy1YF7RsApAc25qJuIb6hH4h2warbjCCuGfaa9oqaLJpy7b7CRtc7UZ&#10;zhw/tY9pmxRYkrd8zqOPjIya9dpHb4fKP432TyR58Jx5jfaVicecSq40tlYK25Z0nxUJaLnXCWn0&#10;6NFpxAP3592OydvqnhFNicIZ2YFzzzVX+vGPfpROOeXkPFxtu6YewoU/nXXW8E/4UdqrO4+fUc88&#10;k37605+mn2V67LFHW435xRefp4UXWii98fprAXagli7MrFpqySUDZKIm2oBp7/XpJx9n5nxraD+D&#10;rrwizTnHHAFg/2N4r2VT6t7h96TfzjNPZDUW2/lAvvv22+jrJ2yqySemxZfjekXEQ8/BLTbfLP9t&#10;vkwIE+3/fvzjYEKyHWVRYjq/nHvuzMBWiCajxbNUNOWoy2Cn3r7zzjtp3JtvtqVx4yJUZR228jk1&#10;sN9T2taaxLI56q7JjOSOO+6IlScbHYeeevKJEtgbH4OA54Ybrg+Jz8PfKFzWCOyv5HsfOnRoeuut&#10;cQ2f8e2330oXX3RRPnbywT7XnHOGP+A3v/51lOYKaeqJD+xLLrFEAM9PPdh//atfxf/AXJaI7YHd&#10;9wLk8n0Dejlq8uabY+N+HnrwweZj/Pbd5v/d7zIQtfxquX/7gH3jjTaMv1H0+l9/vWYzpxns+efB&#10;PK57UJWoE3AxDiZA6+AQlfxUbK9oylGX1fhbM3ensm25xRYxMcu09trdw1Ndr8Z/H9g/+mh8TPgf&#10;/+jHafbZZkuvvPxSw+NQI7B//PHHzfFv9FmWEIpfZMtRFVfO90uKqH5TLXdTBrMmlo3ArrGljjZM&#10;k/rns1CFZ9e0snxOVwjYTf4bb7wx/AykJ5X35z/7WXr88cejSrA9sAt1Ol8IlBpd5De0B3bFSNtu&#10;s3VaYP75o1fA53UdftCkwD7ffPOFxqOwCH3w/vt594QAe5gNmeHoNbj4oovle92/ecwC7HoRMJm0&#10;Cpc3UexvoaZ0dr7PX8w+e3onj992f0WTQ10GOyBtn21oDRuFw8rEptULrvU5jcFO5SfRv/ryy7CT&#10;N9t0s1BdtZMiVdmEX2WqT8Utg/2dLGWff/75dPjhh0XSDTtWMo0MOioy1dUEWnjhhcO5xqkH/MJ1&#10;wNAI7GjMmDHRm56tXH4+PoCNsirc0eShSVEBdj4ADEaewmw//3m6M2s27u37wK5xpx59AIwRAVR7&#10;YPeuRDYkF83yk5+E7V4PqkmB3TvEjDGkX+ffvhHGecjBBwVznuc3v4n37T58y2LMAuxMKfuch8kW&#10;+8tk0U4mzXPZDGy0v6KuU5fBrvEjz7vll7bI0h1tuukmMRl1kJVa2vqcdsCet/OWk0x/WmqpcPqY&#10;iJxhyyzz53AQ9dln75jE5fPKYNcGmvPIBCd5FL7oKU81pgqTkj/Pti27kt0qDs/WVVdvrPbA/tqr&#10;oyPEVjwfEobbaMMNwmGnJr/+nM5SGeyehbNMl9xif0fA7jjgWPD3v89aQZ/QcNoDu2Ntu/WWW9Li&#10;iy0W7/vzUoh0UmD/TQazJbU4Zpk4/C+FZOcs5ANYMf/mB5AoVYxZluy77tI7Lb/csu3Y5U3hM2Dz&#10;v/bqqw32VzQ51GWwIwktEmdiJZZM1DhVZBpFtFUR2wP7hIjTAx8b1OINs2awaxX9q1/+MraTppMC&#10;uzFJFBJRwcs3+V5IEXF/QCJ1gJ3HmZeYTYkJmPTGag/sxja5i+dDCmkcj2EUzTAmh+rBbltZi+ko&#10;2J1z2223NTv02L71YPcOvZfieOXG3puUZdvQZNns+cc7wrQBvLhWAXaM/YrMEHxTYdvW42j+OSGt&#10;ssrKrb5NRVOOJgvsJuFHJXWNDac2XNOIDoM9T7qxY8eEimhiYxQku04zQjm2S5KpT70tg12uu/LY&#10;lf/+9ziXPU21xDhM/gB7lu4WpyDZ11pzjVYe7EmBvQxCNPqVl8OTLX//3wX2MnUU7AVddtnA8GoH&#10;iF9/vRXYdebZbNNN04gHHkjvZROEBkH1LvfLnxTY5/3tb6NjEMdrQfwArR10E/KzXJdmy+87vk9q&#10;aga7/d7/1lttGWaHLkS+PQ1JURSN4PcLLBDPVtxPRVOOfnCwU1tJAoA0yXxsElrKrf9t59B5+KHy&#10;5GvroMMMhANNXucDt9/OL2jVVVcNsDIZyhLqhwQ7ux/YNe8oXwfReoCdBuVn//32Da3Ej7x876g+&#10;JZk0PeSQQ9Icv/hFa8l+ztmxoi3zaNZZZo1rUpdVD5aXtgY+jKIG9mLcpjT8nnviHWKeBXnHIhNS&#10;lHtsvFEcVxzfq9dOEYunrsuBKMBuv/uQeuz7oDnyvWDSy+TjH3vssYljVDSl6QcH+9tvjWsGdfHx&#10;y2S7SSX9tWUytQW731R00kz81jkFyI0jhMWJB6AcRC+88ELzWD8k2L/5+qu4vmWqG+0nSd8aNy7+&#10;Bt5ayu+E9Plnn4W3vlGm4ldffhH7/KY5PZ0ZAyemfXFeBpRVdJ7Iz1H0ACzI/+5HSK68XRiU07We&#10;hM+8cz0JysdbYmvkyJERYRFVkQRU3u9b2YaJWH/fvbQ1ESqakvTDgz1PwkIaF+Ask+2YgXHLoKsH&#10;+3nnnhOx9AsvOD9sS+cW9joJJqOuAIaec1abKcb6IcFeUUVTi35wsGt8oekkQBb2dUEcObYrTbWC&#10;TPm8erC7F6qrsBBbllOPjUs9xDCoskVsl0NKam1xbgX2imYGmiywK0MFdraleLh102666aaoL+dk&#10;Ef9lk1pgkSe2oYMub1dAI2ykc2wBeL85k6jf6sib01YnUj3Y/S38Y5mnWBsu26qujVHw6gO8qjrO&#10;KM0pSfri3DLYeZOtB0c1pWYOGDAgEnNkqHEuCe0B+6GHHlKBvaLpiiYD7LUwytVXXxVZdIsssnBa&#10;aaWVIiFCiItEliAiTi4MJNFGE4qGYO/bN9Zau+WWW+K8QvXWTVYIbs/dd/9esPvNw17WNBRWyC6j&#10;1gM7BvKT//u/GPvhhx9qPg7YxfKtIacOn9ngHI5BziPxaMzIbzkETAatq+vDgV0hjsWxVrcpUS1N&#10;uPXzNjoOsfnLxxXEZGEPS9RptB9hwt6jBqC1lmIt13QPGJ5rvPfuO83bC2LTi4LUR0nQC88/l7/z&#10;8PTySy+1CvUpzPk42/DlY9Hnn30a12HH0+D4JsrPxZ/hWuXnLsiYhM2bY8eEwCmPizQrKRKHrAlY&#10;jMMxXH9smWh/nr/RvnqyiInrG9f43pd7su/LLz5vde/+5qcqzn3/vXfjXbWXV+Dd6NpEiDm2fl4g&#10;39oYtdWLW+8rU6fBLtNNwcMRfQ+PZBge1wsuuCAApAiCc0yN+9J/Wqp5AQbqOKAhpajl8YBYHzkA&#10;UwFV2O4cbJgEqdxasvvdFEk7t9xseaja/+Ux/Q+ICy20YFzT9QsGclhWv5kbxcdAnEOz/GSWALjV&#10;YzErKbF3ZWbi/mkXV2bTZKmllkq63O64w/YROuIZt7BFW5Ol4yQ5idlRNPzAVNyHCAUPehFvpm0w&#10;UYS/HIe8r+efey7vbzsBhg0blv7nv/87yo3r90l44UF3LeO4lneFMatWNJ523r7FQgsuGNddfrnl&#10;Sp7ypnTJxRdFXoSqPdtoOa5lvAUWmD/G1OhDpiImD/TL5TF0BK6/X23Dfjn3LwNg1vpjegmlFtcy&#10;r9yHsfl3zIniHRASioYkEdVWBWoZF1kjAIP2o0ai/ExMu/vDF9T6HE7Kbt26xbeXKVq/v560M/dd&#10;RJKMLcuQE/iNzEBlQrpmcb/ukwBSNyAzc4H5a9/a99+5V69mv5LEMI1h3KfvLAvUnFt++eXbODtl&#10;HfrWtcSp1vdWpk6BnYdVzPS//+u/YpJbemmFFVaI2u75fjtvfORxmdOu8Lfl4+Z1g9UhBtg8MGoM&#10;9iMClACJHFf8bbsloxzHuywZQ5kshiJDbtdddokmEi0ZWU3puGOPiWQY2W+YiCor46i0GjhwYKvr&#10;I2C3HzNQLnvjjTfEhwMYmXnGOOWUUwKE9+RtF110UcSy+QiE8aSdUvPLDKSjBOwmh+wzHXpr0ueN&#10;iF17D8ChsgzYhcS0wnYcyYdIzPoxvQOLY8wzz2+idLTssZfxpkz2F7PPFnFutQR5R0jywddcna7j&#10;o8j/uw4mR1ryUwCG92lspJjG/Wj97f5OPOGEuF91/+aJMYBQhdyxxxwdk1vehGW7amO03K+Q6Zxz&#10;zhHgUEAV6bLNYK9JTs/qOkqWMVnPYVt0Nc7H/P73C0x04raMizAKeft+gB3YnCfECHSyKsvmmLFu&#10;u+3WZn+RnIHyeI0I2IHSSsQSul4d/UowOd2O77zj9mDmUpiLb4bkM8ghkdKdB4lcA6XB3pl3ivEC&#10;Oe2VxmP+03AwiEeyOdxy/fyt/7lrMEFz1fXL91amDoPdi5bq6AUAhjpw8VMcBaj1aHPRolMszn/V&#10;oEEhlQGCZ5wKXQY7VZCqvmWWogXYi/h4IY39lkjipcvpNqZ11nFfDybOLCxnhViJIux1tr6HxzGN&#10;5+MZi8TAXfkOys8G7CaYl4+bA4FFIXF99ycjzXPJqz/00EPDJ4EZeAequDADGg17vzxuR6gAuzXt&#10;yiAw6dTgk56vZ3WyALu2X/mAFpp4fJmoiaSAWLnJjfEV+/gbjINB1qvgrllsA3bShCbnR3tu0r12&#10;j63B7v48g/dRb9oYE1gnB+xl8l0k37QaI7+HjoLd949FRfOPd+n9lMOPgEWQKAP2Tf2uv996KsAu&#10;pOnHO8AYN9xg/WawA3E+uJnMYZjAJGNbHse7x8T4j2Clbcp5TYOqrX1Y+1+ilLmoW/LCCy4UFaPl&#10;48vUYbB7ACmiwA6Aq/7jHzEBLr10QNhYOGx44x94IFTemmrrIWo1zI45Nk8GkrEYk+Prv/7zP2NM&#10;YARymgLAWsu9kPA1RvDzkBLvZ3APzZLXZENqymVyUft22mGHqI+WMgvs1CIv/flsQ/ItyBs3QTXe&#10;KO4BPZZtdj4F8eBiEcmCOPOKv6nUwAIoVGwddXFZ9+hvDLE8bkeoPbAjhTgYCc2pALvyT2XA4uTi&#10;07Sd8jnukQ+EKUJ1xgT9XaijqhEx3/pr1ROwU/MtsHnxRReGmnrUUUflfbV3UQa772LiAn2jsdC0&#10;AnbA8+6YmMxEwqg8lmq++eadL91x++3piccfj+MBszxmPQH7PBnsfDnADayYtCzQO/L//iZwXJda&#10;rxGIbwMPc889VzRDben90JSF3xZp7e7d41vWX6tMgM+5TXsj+WlsnNRKpBsd3yk1XhMDH3W9ddeJ&#10;kBRpHirbxP2dDb0pYMHBgKUAu9ZPGItJXSTG2G5MJgIbDOBNHg/rwajpqt3QBRecH154i014obq/&#10;UKGkzuK+Cj9aTZRMnQm9vTIx9KZ7jglx883/iiYSI0Y80HxMZ2hSYC/seYwK2E0a799vhKMXyTIF&#10;0XSAVGWe6MGDmbF5f7Vc9KaITtS/A1WCpNCmm/SICWofsGPCAO0b9ejRozSJWoNd8Qpm4H6LMevp&#10;e8Gen2tqgL38TOx9ST/l42knf8tmKMcaAcZE0yGpfEw9AbtvyLTjT6DCe480T2B3Tdt9M8cUqcWE&#10;g/lju+9cpCh3X2vNME8bXatM5jkNjqlnjssyZVpKqGp0fCcddE0Rvy4qyaRylquXCrBbiAFZrLF8&#10;bj3Y9WNnmyy//HI1ymoi04AXWWhsueWWDWKL8CpTqVVr6RZbfGwefA4gOfXuhZ2EGdAmiuvI8nrk&#10;kUfCBsUxi3MLagR2Nh3HkYUoy8ezX7WLonkwC5gKzJZyymlnaFJgx0AA9eGHHmqW7J5V+ahJiupV&#10;ce2v58jmCP8CZxHgmwAxefKP78dxhhEU5/D0MsHYiMKffoBd9OHdd96Jvn6u3WK/tga78zFl77gY&#10;s56A3XyhddQ/p6iOsWgyXQZ7ZnyAVT4WkZoA6wfYF8rvw7u8/LLL4r0PHNiSXMVuxrSAz7tDNESa&#10;pezL8rhlKtR4c5vwC9Nn4j73ZJ8aiPhm48e3yRTU7IUfQpWnaNI/87fgIwHg8nH1pCcB07P+W/fu&#10;3Tvvb/2OUSfBXkvfNCBuBYSNwG7dtR/97/8GIFqcH43j7LWbap9MAObCR+M/jD5xvMgmJACbQJJb&#10;MB/NKKm3HIdXZ6bQ+hq1EIcXjSnU76sHO0ZhJVkmxjFH98vb3EttXz3YZ5990pP8+6gR2Nm5QlC8&#10;yBgUQDXb7FlVLN9PmbxrzGyvrLpb7JIPA+Oj7jMHhMJIA1KGo6vc844ayOG53bZZiuWfVjZ73kfi&#10;kT7G9FMGu2uQZs53fNlpSLvi/fdORThI2ZrDqeWeNRf94x8WiaSnLoE9/83Xonag7DOQGiwqxKHr&#10;p5XNnvdbh4BGob+B57/iistDiD337Kh4TqS7se+jJXnNp/FdPrW1et1isyuuav1tgN17C5u9tJ1Z&#10;pXNQIZQeylKZ1DffmU7/+R//kQYNGlTCj3n5XYzD1+VehLap7sKLxbeGgTnn+EVzWnWZOg12D/vy&#10;Sy+G02eXXXpnTtaiuhVgN1EszgCU5RBKDezf04OujnRw4UEn0TmsvDgvn4QTcsCJcV8SizfThBZf&#10;r02mtuPVXl7rbfVgx4VpGKShbjW142r7igw66jDG8myeGF2x1QsqwI4bcxhZhELFHs4O6PwJjgN2&#10;k4E54rigDHxmRTGWajYAxJCLbQhDpjUBODBYueens/40JB5nIw1GDzjSwfh+WoO91oCTGi4awxFZ&#10;BrtJiNlSKVdZ+e/h0Lz22iH5Hs9LW26xebM25V3N+9t5Aqy+KdOMzey5mF/uDdgxUct4Fc95YdYS&#10;i1z9xmCfEHkPgGp9wKuuuipdeumlaYP8fKFxTHR01YPde1EhyQkHRBiRb06IlMfmMafBYVo0R2ZH&#10;wazQ94Edo3V/xTej9fIPLbroohGpgCXOQO8bw8Po+ccwZb4kAooAY5qxzzUPpfLb/1yEXluuRwPm&#10;k9EpqMz4UKfBXqZG6bIjRz6c7szchV1PuuslV9vfFKEJUlpeup7uyEouyjJ9bC8j8tazamUy+R/D&#10;wK38L/GAw42txQspxrvjjjtE8ouuNpaDwuVMMNcwTkdIuKgco9Qsk+bSrdtKEXcuq+g1sD8+xdJl&#10;JUJwoFGZqdHIx6J+qigrjjPRALZ8HAeTRpHeLcmka5D3U1bRCyLF1lh99VQ0qsCUaQ7UXxN10T/+&#10;YWL5q1h1U6i566zdvZVE0h9v6T/9KWn2aZku4C/bvLImXR/TMKbf666zdkgq+wEEU6glOs0XjJpE&#10;HlRq7wWYJr1vWjwnxjfuzZqTDMOndbnH4hwEoJ5x2b/+JRiK0C8mUy5lviPfh7lTgB1h9IAs9ElT&#10;ff3115r3FeQ7r5yZGP+NMmreehpLsZ8WxbE86pm2KwRhXvXfzPOYv8LSFh+Z5zfzxLX1Fyifq6sv&#10;cBNwnsmx0rwlBOmyhEE0UvVhil+mXpuYomDnUSTxSFpcFthJ5tr+WiIMT71wla4n7FHeSba9JARO&#10;E5xe0gCvMQ5vG280FevVDHZdUpSDkqrCYOx7drWHJt05rKzoagz90DpCUnxrjqnac+hDP0sGu6gD&#10;7ol5vPSiqq6miCBMSbCTiqQ7Dakgzs16VdG16o9DnED2AxLVkOpaljoFOc7xxT07himkHl6GGYlS&#10;1lCEozCisu+Df8AYpL39pH39O8AYaSHG9LvRmngmIe3JhOf0Kz8rp1j5+QoqfBPi/p6xOL5MxrEq&#10;Lz+D8WUIlveLbyuvLd+Pc8zhgurfO3I8O1uXYmYkIVT/XkjUckisoEbP4zt6b8bwv3fVyIPuuq7J&#10;9KLyO7YIzzV/6zrpjYpr1j/LZIFdh1AfVJxab3ANCTkzAJ0tRBUpJmO+82abXQIKbsW5ECDKP9Ji&#10;gVsogZQ69ZSTQ7o67uysAqnfvvfee/ORTVGeyl75a5aAnEOO10BSfNz/GI7EFB/8huuvC1tGSEXG&#10;3RMZqF4ic4KH2svjxWcWlJ8NI6NeehbPRNWW3KMbDDVZItCUAHtFU4eYO1KDG+3rKGGO1OeC8Uxv&#10;1GWwAwwVUi82Erqgn2VgUA2jp3irl9J5sPt/vXXWjW6rpMFlWbXMA4WtTtWl7gmxOZ4dhaP369cv&#10;tAP2LhXRenBULCowJ5MGCTyfbKF1s6mhlVYjsNdi6o/HOMDu2QCftGfnsaHK6mBF0zI1RV7I0NAy&#10;W6v/MxN1GuzUB/awl8f5YfIDAim8YAY5z6oQWW2ppfK5XQM7O9KKrDympLHQEpCx21ZZZZVQc/Qb&#10;v/7668NZJIZJsnMwXXnlFQHymv0+MJJshMksErnUUktGeI992wjsxT1bFIF5wNbyjMHQ8jMDPltb&#10;ck25k+qUI5OyqxOzvfPqt09q/PI+f9dTo+Pqqf64RlQ+viPU2fObwlTz3dvOyZZjGm9HHbnG9EGd&#10;Aju1lXOCHV1IOsQZQ/pKkqHmcHZMKqmmM2DfeOONIjNLVhFgstl5J4VHeHdv/tdNkXLoQ/Jsirs7&#10;H1mymZYhsaTYdk+28TlMrCd3662cWxMmCfYiqUbYjkOFx7l4bu/APWr1pDqp7fnfR01heljPrvy+&#10;2H48wJ6L/dX6nNp3YELJky47iozHIywaETnv5XOyliX5wnvzI+3YGC1mVnHcd1HoVLwPzqBgkAcf&#10;HCSpiQnDY2z5K1GMtjkGGWD5u7p/tuxRRx7RfH55LAkvPNPOYV9iyjSz1s9UI9cQ8nQOxxRmz0Qr&#10;ogFCV+6ryBRE3qkoDqauhbWe9aIb5ZCj78rZpYlKsa1MnkG1WqN90xt1Cuzio4BCrWWTe+mcZWrE&#10;TUDLHPM+fl8GXWfB7n8S3ZprnEZjx4yJSW08K7cwKfr27RuTnDdYNR6Hx7EZnD6WycZbL7ces+Ll&#10;5q3s2bNnTMaOgN3/JpWWzTSGnj23DZveu/CbCdH63I6R8kXvsn9/1WC1bYAo1jx4cEtOe5k40xbL&#10;30Fet8nesq/WihlDqn//wC4Wjjn6EUJTGKTXfjH5vUeFMJgYT7ttIhO+k5Acjck3EH7CePXG840s&#10;wNmaaWRTK5tx5gqtx5p9zmU6cd4ywfzvHizP7RzOMQlW8+Z5wRnVMlYtPCkkxm+iToL2CMDuUb6D&#10;UCCmw5kaeQD5HAlbtE/bhFExCSE2CTOKnVSVOU5BCg2VydempDWbjKIC0ltbbZ9OqZNqfC3xwgsG&#10;NhIcWIr9HU2X7SzY/Qi7zZY/ipcvJMHRxlF209AbI5xiO84vvu+jmkjy5oV/SAzptxIQqPJSIRW1&#10;CAFx3HUU7Eh81LWVc9IsXEuv9Mlx2ujBPvdcc4fWwvlIG2nf298Ux4sXMy2EJFvurykYhWeuD7+5&#10;P+8oyoLzD7DJuKKVyfX3ziV0CA8BKfPHeWrThchqporrFDQhFr2sZZz9OnwYLXHdpkjk4VMp1xoA&#10;pRATSVoex29CwnPzkWDWLV7mpnTyySdFrDoq8prPq6WbPjLy4fAN0RAwEunCPNErrrhCZOy11OnX&#10;SGTHvOM89iMFu8iYMwdbefoz2JdcYsmJ8fPifqZf6jTYh2ew/mOVlZPiEwAph97+3WAnAUmd+/LE&#10;EKMXc33m6aciAcPCDbLsXB8Qlll66fjopAVAr919rfig+tpTjYHUOvDU/86AvYizmywSeEwo6mT5&#10;mM4StZV6DHikr4U3WkvKFqKeq2mWYHHuuefGM7Uss9U5sJPW6grmmmvOSL10bSvgnHHGGfFczvs+&#10;sPtuzCpZlcaoXa8E9hITbA32lntzvEQZDBmD9p3HTiw+kfn423z9ou996/NaqAz2IjFHfkb9cd6D&#10;JB1xeGW9wD5/1oTMAYzOwifNtv3MDXYdYp4MDizO3dUedJMLdn8//vhjMaH8iO+ze11DDBggJZhQ&#10;3UgpKh9VXv95tmah9rPv3VvnwV7rQUdjoALWwF5/budIfJjGBFh8H42OQRpqeAcSOOQdyGJjVtT2&#10;dx7sssi22nKLGHOJJRYP6S7duQx2UlVVn/x56rRmI2z7AuzAsfdee4ZZERmTGSSdAbsutZiFhCwm&#10;IdDKx0+plhVonqiELJ9TT2Wwq9Kj8kt2aXQs5ki9F3otwC48q3bcHGNSBWOZ2cHObtUdZcSIEdME&#10;2NmbpDQ7kCOFek5C8pJLBzWp2W5XXnF5tmV/l//fPkup8dG0YMOsDUjG6SrYb87qL2BgHq3P6wrV&#10;OrIoUZzUeMwQmgtTRtqk4y1+UbvHzoM97wzNwjv0/bz7RmBnq3u3rk+rKYPddc0Lue/8FzrOdAbs&#10;nLu/m2/ezDwHRI2AzD7P5YcT8BeZETTKbCtTGewXnH9ezIFyRWaZaCnAzl9SgL1oJTXs7rsj6iIb&#10;z89MDXbEnsL5pgWw+3DSD014jhvphfwKYuirrbZqpOsC+5ZbbBGpt5YX6pfV/k026RG50JyKXQX7&#10;V19+EfZ/63O6SrVllLqtZJK3XK9MJBLpyftfEL+DiR2rqOSfToN94rO1ZJu1BXtNjW/bO64Mdv/L&#10;WVhxhb/Fe+VXkIb6fWDnZadRAHfxTNJ6SWbZleYUlTvWqC99h3oqg11PA4Atoi31VGsHNX9kxZXB&#10;bh8/gP3seKW/nmGmBntB04oaz24XynGexRjZbNZipxb/Kn80Un/YsLvj3qS74uBWQlFF5966CvYp&#10;m0E3abCTnNRLYKndTwthZCQzCQ3sHG+YIHChbzKZxJMCewu1BTtmgikW4yEMvx7siMOWRMeUOiLZ&#10;1eoztewrngcxF2hfTAQhQ6FODkx5FZ6TRlerkrs38i7KYGeLy4Hgr+Ggk5DlHOfyKwgd+36uUw/2&#10;gkRuAB7TqcCeaVoAu8IO4TaTExBxaxJcbbAuMqQ+W1DW2wbrrxfxVMcoi5WwI1d6WgG7CRZgbgB2&#10;+dPsc++8fD8ICP73f/4nohFCb97RGquvlqxphzi/5FdT//81MfQmHEXtrh/L/64BKP4XejPe6llL&#10;MhYGKvoh/KmVeKMKNJ173atoQTlfHKAx3lpNe62nIQmrCUr9GDreCj9StTEQPfV8fxoA5sZE41A0&#10;HjBz2LqmFGnnC6lxyjJB1F3wS2CkjtFGrVDxFdjoMlMPdtfUzEN4ciYNvbWm9sDe0paqfHxTvDT9&#10;4qYI2DO31QKIg4kU8fFVDfFqA/ESiy+W3s8TnBqGe8ulJy2o+mLiJFv37t0j3iq3vwai8v3W7nnq&#10;gR1oh6Yzs7RstE9ut0naqL2xd8COFoZyb94BLaEgDjXVac1JNfl5aADs/vqxEKAVhUGSamhN5fEk&#10;p0QL5GxPSwqqPx8ZQ7SkLNnlaZx+2qkTO9hOCKmr3kBUozimIEUr8ibY0MU2zL1Pn30yM98m7dJ7&#10;56xZnBHdk2hqWo3peOxdFMdzemqMwbFIAPCJmJ9lnwjzhKbxWV1DCSS+jxHNlEk19cS2wVGFXpAw&#10;jpdzUJ5s9RVHJpjljkmWKQF2TEMlHN+BOLHzSWn2Ou6vwk7prC4eYuIkBHtQQgU7UaguOrrmCahv&#10;HonY+n5r9yzmWzwf0mVW7zD591Trtuf8e8i1JuW4s29q3s+UoK48k21Ucox2UucW5BjHOqcjx8/I&#10;1GWwC3FxpMg8okqVaemJqnP9OSrkzsz24JQAu0YVu+9erOrSFNIc51bsAsDGAFT/9z2cFK59eBl1&#10;4rk88bVClqaw3dmm9fdLI2Ae1D8fYh4UKmNFFU0P1GWwv/zyS2F7UX90ESmT+KU4aVmFQ5wtbC8g&#10;6irYdZkVV5d6yVaPRQryT++de4VKOGrUqHypmjR4dtQz4WQpmgLYrmMoD7Ya9ajXztfqm9U/zhvH&#10;FMR7LX6uI2j98zFRhHeMVT6nooqmZeoi2K0Ycnb0VVdk0oZGPBAtmHnJy+fx4FL1FWAIp3QN7LNF&#10;D3ehGJ5VOdGOlzbKblehRr23MIJsM51VLHnMiaMcVjEL5xzzg6R/8sknoziDmle+V5VS1HZNHxs9&#10;o2SPxk69iiqaNqnLYB88+JqQhu0Rx4mGE44tnyuJhUSWfNEVsDuHd1VBh6QSNroQjLEVhcit1op3&#10;06zWywbjseVtlxePGSy77F8npqI2hSefDd+6C26NlNTKFmz0bAUp5a0/r6KKplXqNNitNqJWXGhG&#10;mIhNK5Fl/fXXi5CM/223Xxkib2p9TrP0yK6AXUqlc1Rd2d+v31GhuvO0WxqHDc6WLxI7+BNIX/ej&#10;H5nfNWlcs/PZ8zcNHTrx/9q9kfY8uzzfPPnOYaNz7ml6IXxTPOOSSyweTkoLYJSfr6KKpkXqNNiF&#10;LgCHunzjDdenqwZdGbnn7GAlrzzfbF3pqcJbnGiNOrpY1UXyh350fr4P7MJjFh/UIVRWnJAKKa6f&#10;99FH94vQU5Ewo68am1v4R0mrRvw88FGznJoiXCisIxRVXgcNUeeFl8Sg5b57xouy2eB/MeZevXaK&#10;1UQ0teBsVHIpzl1mGBVVNC1Sp8Gunlv8VIKGTCT13NTySwdcEg47Oce2y3iSTw309fYwAkrNJWgF&#10;Yr7GaAj2jTaKpXPkSwvdsb3VeV875NpYFRQTUMmm0b4GBRxnYrTAZ5zI9gogZspAVwlF4vstv7v+&#10;vtyrrK49MpOiRXgW5oMVYC4beGkko/Ab2P67eeeLZxbfjvHrxqqoommJOg12q5Nsv13PAJWEEyt/&#10;AqjQl0IJxQwaWrBnxdsPPvighpK9IB1eSFDagrCa30CFUSy+2KJphx22T9fka6h6YhZs0mPj8LyT&#10;zJJkDjv0kJDEqq4466677rrYh5RFWj1GPTTtQ407x56VPxrdCwJ2TjzrtdNaPCOGxebfdNNNorso&#10;X4HVURRLqAartUquwF7RtE1dkuzKSRVbkLwKDtiyAy4ZkA4/7NBIR7RdnzZSEFAmBfaC2PUSYTjc&#10;9CtnS8dSOlmS1xIomtJTTz0ZTRXmmnOO+C39lbedOYBJyDIrpLlMKh5z97BGVr+HDr2xQ/cB7BgV&#10;vwDm41lIcotCYkryyT2b7XLGZdLph1+BvaJpnToNduE02WO33npLtIR6+umnI5QmHVFuNzuZ7ayb&#10;y4kn9J+YMtlWXW6P2NbaQls0kU1MMxAakxqpN5rF6+TYU8Op/xx8wCaLzuomtIyDDjwgfAq6ibLp&#10;22bztU8YixwBlXGWdfKM/Ap8Ap7RuJ5tdNY0rN+uPFOosQJ7RdM6dRrsNaqf2P4vqLx9cqk2Jk87&#10;wJGsOrTU8rMPCJWaLc0rL26uxbT+cjXm8u+5l7bjTunrVFTRv4e6CPYfnjj4gurCehVVVFFjmm7B&#10;XlFFFXWOKrBXVNFMQhXYK6poJqEK7BVVNJNQBfaKKpopaEL6/+uXM94EJvUZAAAAAElFTkSuQmCC&#10;UEsDBAoAAAAAAAAAIQBZFMguKxsAACsbAAAUAAAAZHJzL21lZGlhL2ltYWdlMy5wbmeJUE5HDQoa&#10;CgAAAA1JSERSAAABdwAAAFUIBgAAALLTpHcAAAABc1JHQgCuzhzpAAAABGdBTUEAALGPC/xhBQAA&#10;AAlwSFlzAAAh1QAAIdUBBJy0nQAAGsBJREFUeF7tnYebFFXWh7+/YXXNcQ27pjWtq6uLWTCiKFFE&#10;RTGgKK4IZlAwi0qSIBIkyhAERII4MpKTBBEYSYMgGQZmmGEIg/fr93bd6uqeququ6W66p+e8z3Me&#10;mKpbtyv+6txzz731f0oQBEHIOUTcBUEQchARd0EQhBxExF0QBCEHEXEXBEHIQUTcBUEQchARd0EQ&#10;hBwkreL+559H1aa1C62/gvPnn39qEwRBEIKRVnEvK9mpxn35pDp8qMJaEoyy0t1q17Y11l+CIAhC&#10;oqRV3DevX6RG9myithQtsZYEY+Oauapg4gfivQuCIAQkreK+8Mf+akSPxmrJrCHWkmCEt2+iDpTt&#10;tZYIgiAIiZAycS/euVGtXzkjbKsK1IaQEZJB3CcNe1FtWP2TZeF1pXu3WVtG2LtrY3h9qFzR6plq&#10;/MDWevulc0aqosKZ2rZsXKqOHq20thAEQRDcSJm4Vx45pGZP7a5G9myqBdnLRvZsppbN/draKpoj&#10;hytUwcQPdSjHbdsJg9uokuKtVmlBEATBi5SGZY4ePRryrmepcf2fcBXnb4e8oOPvfp53ZeVhte7X&#10;fDWqd4uobRf/NEhVlO+zSgmCIAh+pCXmvnfPH2pMv8eixPnrz5ur0n1VQzFulO8vVmP7t4rafvf2&#10;ddZaQRAEIR5pEfddW9fo8ItTnAnX7NxaaJXwZ/umFWpkr2Yqf1wXtXx+nt52zpTu1lpBEAQhHmkR&#10;98U/DdaCPnlEB7V2xQ9q4pC2+u+VP0+0SvizYv5otXjWEHX48EH994bC2er7vDdURXmJ/lsQBEHw&#10;J+XiXll5ROX1fVQtyO+nDh0s1znqB8r3qhkT3g8J9JtWKX9Kirfo0a0G6qg4UKLrqy7bt+9WEyf+&#10;qMaPz896mzDhR1VSUmbtuSAIQnBSLu67t69Xv/0yTYu8EzpRVy+ZFBLpUmvJsWPNmo3qjDNuU3/5&#10;y7U1xlq2fF0GbwmCUG3SEpbJNqZNm+MqoNlsV1/dVO3bt986AkEQhGDUCnHft69UnXji9a4imq12&#10;zjm3q/XrN1lHIAiCEIykxX3fns06Nz3bqV//WVcRzWYrKKj+jJqCINRukhb3ed9/rspL91h/ZS+9&#10;e490FdBsttdek/RPQRCqR1LizlS+eX0eUb/MH20tyV5+/nlljQvNXHFFIz3qVxAEIShJifvaFfk6&#10;f31035bqaEx2TLaxefN2deGF9V1FNJtt3brfrSMQBEFInGqLO2I+fUwnewRqoqNPM8WuXcXq8ssf&#10;cBXQbLYhQxIb+CUIguAkIXHft2dLyP7QMzIyVW/pvu1qx5bCqPlfls4eocpKd2nbX7IjbKFyhw/7&#10;f4WpvPyA2r17b1ptx4496t13v1DHHXddlHASpvnb3+plrZ177u3qxx/nW2dKEAQhcRIS9+2bV6rJ&#10;w9vbQp6Ijer9kFqxYKyqPOKfSfOPf9wdJbjHytq37xp68WR3KEkQBKG6BArLzJnaQ0/i5SbmTuMj&#10;G7t3rLe28ueGGx5xFd90W17eNGsPhFyHkb5OE4TaQCBx54McRYWz1ViP+dr5JN686X1UWckua4v4&#10;vPjih67im257663e1h4Iuc6yZatVq1Yd1eOPv6n69s2zlgpCblOtDtXCpZNdhL2xjsEfsWZyTJSv&#10;vhrvKr7ptgceeMHaAyHXmTp1tjr++P/q647IC0JtILC4MwHYzEldXcWdD3IU7yyySibGokW/VhHe&#10;Y2HnnXdnrWqi9+07St199zOB7JNPBltb12xqurgvXvyr6/Xxs3vueVaVlsrMorWZwOJ+sKJMf8tU&#10;i3mvB1XBtx+F/n7OFvi1v0y3SiYGN+BJJ91QRXyPhS1ZstLai9zn5Zc/dT0Hfvb0029bW9dsarq4&#10;//DDvCrXJp6RGVZcLN8/qM0EFvfd29ZqEWfO9q2/L9Oe/OFD5Xq+dpbzbxDwnps1a+96g6bbOnT4&#10;xNqL3Mcp7kxKdtll98e1117rZm1ds8klcT/llJvUpZc2cL1eTmNMBxPmCbWXwOI+a8pnasb4d1Xx&#10;ro1RYQ3y2X9d9I0aN+ApdaBsr7U0MSZNKrBv3mNpt9/+lLUHuY9T3GvbwKhcEnccIZmSQkiEQOJ+&#10;sGK/WlwwyHeqgT07itSGVQXWX4lx8OAhne9+8sk3HjM7++x6atGiFdYehDlypFJVVBzMCqusrLT2&#10;KjWIuIu4C7WLQOKe6E0V9OajBUATcufO4mNmsZ1NDGhq2rSdOv/8u3Rna6bt/ff7W3uWGtIh7nv3&#10;lqhlywq17dmzL+kOaq6Jqa86nYGHDx9Wv/66Vqc+OuPN06fPVX/9azBxLy+vUCtWrFFLlqxS27bt&#10;tJYmzpEjR1Rh4QY9Yd3atb8n9bKuCeLOtf/ttyK1fPlvav9+789hsu+cD85rsucF2H7Vqg26vp07&#10;qzc7LffNqlXrQnWsVn/8saNa5xf9KCws0vvBfFBB66isPKq3W7p0dei++03ff8kSOCyTq/BhDPMA&#10;ZYNdf/0jIQ/+kLV3yZMqcaeVNWvWz6pJk3ZRs2yecEId1aDB8yo/f74u48WYMdN0Jse99z6np4bg&#10;IeCmRnSpw9RH3S+//ImeE8gPtmdSuFdf7aZOO+1me3vsoYc6qJUr16kZMxbYdfuJO3X98stv6skn&#10;31KnnnqTXc9xx12rbr31cTV27Pf6peP1EmP51q071Xvv9Vd///td9vbYaafdot5663NVVLRFP8hB&#10;SIW49+w5TJ93bPfufdZSd5o3f1mX69Chq7Ukwtix0/W6Fi1e1X9zLEyRcdVVTex9dEsz3rZtl/r4&#10;44Hqn/9sYJfDmMwPR4bzdvSot3PQunVn/bvfffeTPn7Ks13sNb/55pah+3OxFtt4UEeXLn2rjJK/&#10;/PKGatSoKXGfP/bj99+36ut6wQXRdTCja7duQ+K+cEpK9quBA8eq//73oajtuf8Zl4HYHzpUve9l&#10;iLhbEJI5//w7o05wJu3CC+/RopUqUiHufPbvkUde0516zn112skn36BFvrjYXUC6dRuqy+FJ4+n0&#10;6jVcnXvuHVXqwRBV0vr8HtQpU2aFHqx7XLfHzjqrrmrU6H9xPXd+48UXP1Jnnun9rV3qoJ9m48Yt&#10;1lbRINxXX93MdVtjHOuAAWOtLRIjFeL+wgvv23XwsXg/zPW4446qfVI9egzT6048sY72mrt3H6Zf&#10;XKZurFOnXlbpMHzm8tJL748qE2sXXVRfffNNvrVFVa65Jnxe3367txo+fJK6+OL7qtRhjOw79sGv&#10;VfD993NDLxrvfcIZ4N7bs8e7/5DnyO/ew668slHIuXD/6A4t33vueUYdf3z0nFdO4+XVtu37vg6T&#10;FyLuDlq2fMP1BGfCeHOT35wqkhX3srJy1abNu3YdF198r66TB3fq1Fnae3F6ZY8++pqrx2HEnVQ9&#10;hIr/E4bi3A8c+I368suxqnHjdlGCQY5+LHjJeGinnhr23HhA8No++migmjx5lho27Fv9kXHqNvVg&#10;buJOXe+8088uQ38Mxzp+fH7IK10QqnNAyLNqYa+vW/cJ7fU5wTm4777n9HrE5dlnu6g5c5aGmvnb&#10;Q97XqpAo9Ql5cw3VGWfcqubOXWptlRjZKO4YfRm8DBGg+vXb6Mn5Xn+9uyooWGSVVmrmzMXq9NPD&#10;15JrTrlBg8ZrwRs6dKJq2PB/ug+M9dTF+XZrGRlxP/vsuvpfng/Od58+o0Le/Ez1xRejdYvBvMRZ&#10;z3lzY/bsn+37ht9s0+YdNX/+crVmTZGaMOFHXY9p6blljLF/3PfmuHB2uGdHjPhOtxK5h51ffqNl&#10;gAfuhFYKz4wpQ/nJk2fqlgDhrT59vlY33dQydDx1dIsnaGsPRNwdDBw4zj7Z2WA9egy39ix5khF3&#10;bub33vvC3v4//3mwSmySMtu379LhJMrwICOYsRhxN0bKHqET582Lx9W5c1+7DC0BxNMJzdnrros0&#10;ZZ98slOVkAn1bNq0Vd14Y0u7nJu4IyiIAevPPLOutT+R36NOfq9p05fselq0eEXHag2Ig1l3112t&#10;dae4E+ogxETYKhNhmXSIOy9Bzlt+/jy7dcVxmmvAjK84AaZ8nz4j1YED0ecFB6Bfv1F2GcIbbi0j&#10;I+7YeefdoX76aZEOm5jf4l+8W1qCphwzq5aVHdDrDfy+cUKoh36R2OvBPr366me6DC/qoqI/rDVh&#10;6NcxY3N4CRDCiXVkDhyoUJ9++pW9L7RcWGZgv8wxsZ+0is2xGOi7oL/IeZ8FQcTdAZ7WSSdlz9ea&#10;7rjjaWvPkscp7oRWuncf6mvOTjE6u81c+HhGCFTsjWhYsOAX2xMjRBP7sRGnuN95Z2tPoVmzZqNd&#10;7t//blolzPP115Pt9Yg88Xsv8Ii8smV4qK68sqFexwtp6NBvrTVV4SE3oTs88FWrIpPjEYs2+xMb&#10;lkgWp7hzHPQH4C172ejRVSfFS4e4I+yESNwIe6a97LIPPxyO0buBMD74YAe7bNeug6w1EYwQ4i3T&#10;aet1/9Gx/69/Nbbr4tob2KdOnSLecv/+Y6w1VXH2wb300sdRv0f/jlnHQD+3FirwgjetOYwQlqkH&#10;Z8HE+ps376CXpRoRdwd4o2ed5R1zzYQhPqnAKe6J2NatkcnfEGyznGa114MFeJXGoyZmHis0TnEf&#10;MmSCtbQq1GOuBXHN2DAIrQdTD81sP/xSIZn+wryM8Ma8+gqA4/7wwwH27/J/Ax6WWU5cvjoxUi+c&#10;4p6I8eKLJR3ift11zaO8USc4B85QllNk3aDVxf1C2auuamwtjWDEnZaAH1wjZ/iQFqehpKTMvm8I&#10;4yGwXlAPYTTK8q/zel52WeSjP/HqyMubape9//62OosKOF7TD3H66bdWKzssHiLuDngDx2Y5ZNrI&#10;DkgFTnHn4eUG9TM+cGIgjmq2TSSkg0dkyr/5Zg9raRinuBNz9ePqq5vqcnjLW7bssJYqnYFg6uBh&#10;jxX+WPzEnSa1qYuwi9+LC0iPPPHEcJOcmKiBh9OIAb/VqNGLurO3OiGUWJzizouzf//ROq7rZWvX&#10;brS2jJAOcfdL1928eZv9LBG6wKOOh/NlQF+Fk4i432ct8Ya+ElOPs8VAy4tQDMvbtn3PWuoN33yg&#10;LMkN5nkgJm7qrlv3Sb3MD0JxdD5Tniwc8zJE5MnKMnVde21z9dVXE9TevakbVZxxcSf2xAFlgxE3&#10;pVlrTjjG32RcZMLoPAqaWeFFMjF344nj4RKPjseuXXvt37rvvuetpWGCiLtJD4sVdzokTR116jzs&#10;m1cNfuLesWOkmT5mzPfWUm94yJ2ZGs58ZPK2L7kkOovj0ksf0CmUJu2zOmRrzL1nT+8+Ie4T07mZ&#10;6Ejwxx570657woQZ1tIwQcQdETf1EBYxLF9eqENvLL/ppsfUU0+95WsILmUZ+7Jp0zZdB52mpu5X&#10;XvlUL4vHrbe20uUReaeHjvDzQjP7FP6tO0PneLiOIsT2MwUl4+LODYSHlmkjrmt64o2RV0svN73X&#10;mbGNKWveJyPuRrCId7Jf8eCmNL9Vr160d5MKcacDz9Rx222t4p4jP3E33hmWn7/AWupN+Fu8YQ8d&#10;c6bK4fWvX7851FrpqU45JRzqMUYTHDEg/S0oNVHcaeGYcrSIEuGZZ7rY2yCiToKIO/eKqYfObUN1&#10;Z6BF3E1aMlk5ZjkZUIlw//3P29vEzvdDi6Z376/VRRdFOp4x7nlaHcl8ID/j4u58ULLNBg/+xtrL&#10;mk8y4k6uLtvRiiG7IB54s+a3nA8XpELcyW4xddxyy2NVMlNi8RP3V14JZ0VglIsHo5uZmMts49Un&#10;wqCdzp37aO/PZFZgxHw3bNhslUqMmijuZJQYj/SBB9paS/3BWzZ1jx491VoaJoi404Iy9Tg9d0aP&#10;Opd/9tmQhAxBN1k3gwZFMuo6duypl8Xj7rvDaZH0KXjF1ktL96t+/UZrZ8UZPaAFTwKD3wAvLzIu&#10;7jxs5kCyzRgwkSskI+4mBZCHNZEcbWcH7BNPdLKWhkmFuNO8NnVcc82DOqTmh5+49+o1wq7rgw8i&#10;HaRe4MGRukb5c86pF5UyGQuePOLPy+jyy8MvSIwHOF5s30mqxZ0Xjx+pEHc8zjPOCOeBkxWSyD7T&#10;4Wjq5h5yEkTcCa+ZehjZasAxMSOPW7fuYi0NxsyZP9t1E0aKB8dt+h6YjZXxIn7gGK1evT50Ll6w&#10;f+eyyxrGvcfdyLi4Ox+ubDO3m7umkoy4MyDIbJtInJEBPKY8TU4nqRB34tfGKySUtmFDdB5yLH7i&#10;jldkYsN45F5pbYZvv43MYEqHWKIQziH8Z7ZdvTp+C8iQCnFv1+4juw7STP1IhbjT78IQfFN2xYq1&#10;1hp3eEkS/qAs4b+DB6OvQ6LizrlhagTzu0wBYKDFYnLc8Y790me9YL/M4KULLqgfNy7O3EJmX26+&#10;+bHQ/ZVYmJWOV1IkzbZBB75BxsW9oGChfQDZZjz0sYMuairJiPvWrTt0zjrb0kz0Sn8DYsp4KJRF&#10;ULm+TlIh7ni9CI+pZ+LE6M63WPzEnRg5OeusI6uDWLEfDKgyvztlin96nxP2mekNzLakTiZKKsT9&#10;7bcjHceDB4+3llZl6dJC+1wlI+5kgzC03pTt0WOotcYdUiVNWY4xlkTFnUwq51QHzvuPwUD16j1h&#10;rxs+PDqunyjO3PVp07xDeVxz+l9MWQbaBbl2zheD3zXzIuPi7kxry0ZjOHIukIy4483ywJnt27X7&#10;2NVj4WZmVKrxqomHx85ulwpxB1JEjcfN5FPr1m2y1kSDeJtsBSxW3HnYGKRi1jNpllsHLcc2YEAk&#10;3krs3Nk5SjYFrRSv2fwQFuc5TCTryJAKcXcO5GKaBrcWyuzZS0Iv78g4j2TEHebOXaYHOlEWUfa6&#10;RpwL84IlI8s5fYHBiDvl5s1b7noOeKFwn5t8+dtue6LKcSL25r4hiYL5gLzgmpu8dCfOAWt0hHr1&#10;oTAJnWmNcB6I+Rvw4HkO/b6WxXrzO4SDgpJxcYcbb3zUPohss1atOumLXNNJRtyBOKCZjwMjy4Sm&#10;N0KI0cR15sMTLtm2rWrHXarEnfRH8sxNXUzYtWbN77pVwf6wnomojGgYixV3QCicg6LwzsnTpqMW&#10;caATbNCgb+x4LQ+qM22S+4N6WYe3Srw5PCf/UV03w+QRTrM94Zkg95RT3MngYmQsk67Fs/37I513&#10;hIGcwk04lHPE+WIgDtkpHBedv6ZPIVlxBzxXI7aEM5hrhhcg55XfZnpnM6Mk5Zo1e8nVcTDijnEe&#10;uY8QRs4z5xcn0VwDjBYmU0+4wWyjphzzwhCao8OUKRQQc+4fpnnu2LGXeuONHlWuFeXoNzF1sG8I&#10;Oa18jovjo2VmwjcMmHJ+j5j6hg0LC/eFF96rR8azDaEp7hccAfoHzCR2OC+JjBOIJSvE/csvI4Ne&#10;ss0QjXjZGDWBZMUdEKhzzw2HXDA6ypgiARFw5ncjEl5hh1SJOw8IqW3OicEIq1x//cM6r5oMH9OC&#10;oFPNjEJ1E3dgPm8Gq5i6OE4eYGYGdGZ0UQ/77XzgeSCZedKUQXxotdAKYKoHJhoz01oQslq4MLqz&#10;MB5OcQ9izuwfBIv5cJzrGazG+cL75FwxIIzRvqTgsT4V4s6LkfNvtuHlQW43Lyl++4QTItN90Pnu&#10;1fIx4o7gmRc2fQNMxYyH7rwvORZGhrp590A6IiESZ3m8eLJ6uI5cL5MWzW+5DZJjP3kRmTq4L3BS&#10;uV8YF+KcxoSWrjOUiYgzd41pQdCiYhvq435hOmzm7THb0yL0OhY/skLcd+8u1ieThyJ1dnPSxo30&#10;/PPvRZ1Y/s9bPp3GhEtBPLtEwINipkUsNoc4COS582Aar8JpPAiIPfn5Xnz++Uh7P0aO9N8PHlzK&#10;EUP1GoWKh3rLLY9XySvnwWGOkby8aTrNjCkMqItcai/wYHm4EGDzYjBG/bxseGm5XRvEk2PDGTAv&#10;Eqfx4sFjx3MNCjMNmnMWxGJfsGRqMKjMmZqJ8TKuU6eFPXNh+/Yf6+0bNIikERqYrdDUz4yMiULH&#10;Jg4A58H52wgbLxUy0yoqvPtyjLjTwsKr5QXOPjjr4rgox/lKBOZ6oYOV43fWg/H881t+zwoC/8Yb&#10;3bVnbUJexqiT+/aLL/Jc7xd0ZNKkGbr1Gdu6xKiPfYvnAPmRFeLOwdODT2dWNhlN2Vivnbconkc6&#10;jQdt+HDvCayqA3PFENvEkv0qPl4IDxjCySRZGA8BdfNy8nsxkTWS6H4Qo6UcAu41pzu/VVparjuf&#10;aAG+/noPPZ8IswYympT15AhzLakr3hz5NKvJk/7uuwLVuXNvPX0CsXaa3fE+OM1vcUxM8TtixCS7&#10;Wc/27F91BjAB4RNzzoKYW041dRH7JX+bc4UnTgvIWZYXKdu7ZSE5rx9huUThGlDvvHnLVNeug/Vv&#10;M0HYnDlLqrTK3DDiTosMeC6ZQIypGDjHhD1oEREe9Lv/nFCOtFA+t9m790hdD9ccr5/rzbmKVxci&#10;zT3F/UYqLcfFvjDanbrj5afzLBFmIymAcRGENmndMp0156s6HrshK8S9JkGIIPYtmw7DM/ESNEGo&#10;bRhxv+SSBtYSIR4i7gG59tpIx1s6jSbdjh3+IwkFobZgxD2RQUxCGBH3gDz3XGQ60XQa/QaEhgRB&#10;EHGvDiLuAWFK1VghTpd5fQhBEGobIu7BEXEPCB1CsSKcLiN1TRAEEffqIOIeECbwiU17SpeRjkWK&#10;nSDUdkhLJD1VOlQTR8Q9IKRGMUe5mxinwxg4JAi1HdI1STckxVBIDBH3gJBH6/yie7qNGL8gCEJQ&#10;Mi7ubdq8o4f71hQzU4YaY8Qdn8LDo2AO6lTawoUrXAeiCIIgxCPj4n6sBgWly2I/AC0IgpANZFzc&#10;mzRp5yqaNcXat//EOhJBEITsIePi/sEH/V1Fs6bYFVc0THguC0EQhGNFxsWdjy64iWZNMj4IIQiC&#10;kE1kXNyLiv5wFcyaZP37j7GORhAEITvIuLgzpeVFF9V3Fc2aYowk5as7giAI2ULGxR26dOnrKpo1&#10;xZhwn3nMBUEQsoWsEHc+/HCshvSnw9q2fd/1Q7qCIAiZIivEnZDGuHHTVb9+eTXO+L5l7BfWBUEQ&#10;Mk1WiLsgCIKQWkTcBUEQchARd0EQhBxExF0QBCEHEXEXBEHIQUTcBUEQchARd0EQhBxExF0QBCEH&#10;EXEXBEHIQUTcBUEQchARd0EQhBxExF0QBCHnUOr/AdAvkhSS0c2wAAAAAElFTkSuQmCCUEsDBAoA&#10;AAAAAAAAIQCJYppJdBQAAHQUAAAUAAAAZHJzL21lZGlhL2ltYWdlNC5wbmeJUE5HDQoaCgAAAA1J&#10;SERSAAAA9AAAAEAIAgAAAKIWzcoAAAABc1JHQgCuzhzpAAAABGdBTUEAALGPC/xhBQAAAAlwSFlz&#10;AAAh1QAAIdUBBJy0nQAAFAlJREFUeF7tXWuQHFUV3gT9YZX60yqS7M5sAiQxvncmAYVsQMVCLRUL&#10;I6ioKOADBUQguwEEtUpEZTeUiBixyicoKqIW/LHKUgx5iUBIgihlJSYkm82GRErz2uzM+N37nT5z&#10;+/ZjHtszFKS/Onvr9nfPOd1z++s7t+/0zPbUOoNqrVYaXdbQXvmlUyUgR46s0RFxV6uVxaNnUr4D&#10;I4Mq5dIo6rIJHtYzVIazhOXIkSk6I247bIdlTQuJe/7NS2cMLe4ZLlUQkCNH1uiIuDkqO5oWNdtK&#10;ne9ZUTbiXlE2V0OOHFmjI+KmdsurZGYSawMjS2esWAxxw25bc49E5siRHbIXN8Zmd9iODuG0mXbY&#10;puWDd45OIGNx29n2GXGCDjEDo2fMGBrgtIRWqzw/t5WFvlmwYt/sQu8sobqLwwGq1fz6zhgZi/vD&#10;P7kkUHCivsuYbQ+VOGCruI2+nw/0986a2zebJlR3gf3yGMbHx4TKkRGyFDfGnnKMpsUwBQ9m4YOu&#10;ptUkS3ehyoYJ1V30983Kxd0hZCnuex+/z1UzLHZ+4mmaNnNo8Zp/PSqJuggKqz8fuV+MyEzcZthO&#10;uHcMW7y4rZUkVxch4u41w6dQFkcdCBVAWAuhLIRyyP37n8Vlg8zF3llJU2ruGvbMzh0Sf/Ro1Pns&#10;t5+F4+ShPvjA74XNkYrMxD323JgqeGBkqdY9mzm8JKLpulW6vmiiAydKoSwoOOpJqABJIXQGWalU&#10;oE5mcG1uYY641mqXXvIJw1h/3NFqLEtxqtVWf+8ObHpGn6SrJYciM3GrfJPW/miemj0za4LdBVVF&#10;E8qiv1ek5vGAKsxrKgbqPPc976IPN7UOU0Veeskn3SbWUbJCn9OWlJThOwBNyVzf6chG3BipINz0&#10;T21gJwyF1ra1rtYzXEIuSdoVuHIRyoJMlAeSmrDJVMyJqYipFISkoU5njNyeP42bVC1KieqbPTx0&#10;zdTU1KbHH3M9Fy44mdlyxCIbcZdGfB3Hjt8zwnMST9/cfGTnVknaFVA9RkDhOQakqU1CBaCwoiFk&#10;2ARzh1UM6toqlMWuZ54BSX58fFzYAMjwg7vu8oZnbGoISmFzxCEDcVerlZKRslFzoOm6ssGQ3HFg&#10;pytlGNXsS3xocTefE6RQqBWhLFSLUQGBVBPKwp05oFeEtSj2zi7aJT+YK1aKm3sZH98jbCPAmW8L&#10;3gHk8JCBuMvB061RU2WXRpfilH7sl19xdeyaK/GQLjoMSETlJZQFGZRRATGErUJZpIdoq1AW4ZE7&#10;cSkQ18PExIQmUcOmN67ncDFdcVcrZrbd0O5Yu5r+quAUw+BN5y5AFePJTgUEEyqA8tEQMDShAmgT&#10;KkJZ6MgNixW3mYQEOV0rJBxbDhfTFTdmIMHYLBa9rRwYHdQBJiTi8ITENTp3AUmy6+8VEqVQAZT3&#10;mrhaEhuCOQmjYEJZyMhtU8XOuRkCY3ixMHvnjh06J4nuKIeLaYm7Wqt4Oo61c75/rgSYdZWKp2PP&#10;qPgnxp6WgA6DookKJYkHVGpek941woQKoKm8kPRpCZvYeuzYpA4QuuaIkkyOWExD3Gb5L/HDGuee&#10;clD8LXCzOKO+IGgen4q1mUPZL3hDHEvKA7IRgBJBCRPKgqqiqaoIDUEplIVqzksF8G4y2rRr1y7m&#10;Qbl9+zZhA2jTRz58gVAWIMmjFCpHHNoXN064I+VEWzJ6lgQEWP7TYcg3ZU4CQ2vmayYUxIED+2W7&#10;Vrv885eBoUo8odCZdujgQZJmnuAoGEaewCabvFSAhnhNhw8f1pBXzz9F2AAatWXzJqHsMRScYxA2&#10;RxzaF/c5q8+z8jUjtDftDsyQ0U/UcXpUwarmqL1kKMsvxkMNri2YP09nriy94fmqq64gT4eTT5r7&#10;mkULXIZ18bYgE+UBzrlpQgXQEJTbt2/HYfztkY1schOCBzZtesz1R0nPHLFoX9wUdPj2cbC8Sutm&#10;c2B0WS1uAPZ0TFOt8/kTu+DtXxhtY2pqioKgJmiqEpj4OdBWlO58emzMzCVo4mpBH7oJFYCBMC8E&#10;IOkaGL5wDTGk0+ryTJIjFm2K+1t/uj1htK6P4gOjS5PEWalg5u1/Whl9purwMf+JvOkAiuHnjlQG&#10;JcLZcPQqAnPddcOi6UBY2GSThtOZ4IwFhlahAjBDbBP2DFIT0kePh/N45VnivVA36ZYjFu2IG11f&#10;ss/9NdS3BMTBEzdMxa0VDN6VrGfejz76CLVCfURl7QKtnL3Arr3mi8LWahMGe/En2xYTE+OWN/DS&#10;0tlir1AO4HzxJy8qzjmRO/rQBedLg8UHl59HftHC+UyLkrn2RXaUw0U74n5qz98DHWMeotMSCLqu&#10;dei7WkvT5cu/NKjzEFSS5t+V/OTlaBeti7taK0c+uHGNTeWR0ApgLDAwe1KOWs/w8/P1sxwvArQj&#10;bh2hrY7d0bq+7H1sqvF0uccueIfH7Jjx20xLc+RoHa2J2zwAGMjXMX8Uh+glIBXQrDcbcScqSu79&#10;7wEJyJGjFbQm7kp1SuXrzUzczUOThyUgFZVqU89RzVyRz0yOd8zrL7Rx69yauFW+ME/c7vjd5HHA&#10;q/j193hSjhpG8Xxicjzj3Pe+26x7tr6o34a4KWJTuvrW+v1bHxDv5uCKWOuevXTlaeKd4zjDwf/9&#10;t98u2rah7xbEbde262qOtbL54Kallelq7E1kxMqdHbtf1D+i/IJeC68ru3fWk08+KWxzaFbclWpl&#10;IPTRerxddM9nJKBpHJo8EpFy3fQDnWw/rfSg3YdSqBcF9HXBhGoL7BmTp7v9w+Pnru0CRGtoVtwD&#10;qWN2MCepfymheSBEpewZJyoyXenkrz7w9Aed2BFs3bJF9GF3VOnKD3+6exSqLTCP+bC2i+LmYXPX&#10;QrWIpsQN/ZVD32+PF/qbv/02CWgRL1l5mqvmJOvcF4e1E9vux3SgA3mqpn/CWoLuC6VQbYF5TKou&#10;ihudVkh48qdJNCXuM25/pytivXcML5hg2G5TfGbwDn6IPmqq+L6b3yUBWYMKoAmVNTQ/jLuThk4i&#10;q9elSTB4C9UVtC1rorG49SvA9jESb8x2NkfSHpNqCH5a6ak5aunPq7QNDEgcmWBCZYr9+5/V/ByN&#10;pqm2JsE9Tn93TGLKLo7c00djcV9537V1BTsWPDIl+hbvdrHruQnKt9HMJLMb/w3r1x09eoQJ+Sgs&#10;ja0e4AYcOXJ4w4b1rEtDcxBl9M66bfRWSs0KJUZw0cxkHnvs0YmJven7ZevGDeuPHjGvC9BfIUx/&#10;XXvGdq9fv451aQhDj9895iRnwG1KdwPWrPkLK8JauJtek4K/ybhx44Z//3u7UGE0Fje1qzpOmJNM&#10;V9wAZF1/2DVZ4uLdLiBQPd/UWX9h9ulvXqKb4ucAPQjeDSlYk+YmoOFItWfPHk0VPW23fP1r2orN&#10;Q4cOFXtP5CatmPCYLi5UfWiWdsq8YrHQiwoTil8Avii+jegeWYqHA5DSGs7DQFgxcqG6aYUKoTo3&#10;8kNzMPelsZWlUAHu/cU9fBRZHVDCvJ5pIO4/Pv2Qq2BrIU3TMpktzIw84R1r4t0Wtmx+ItojusmK&#10;uAaoVKaMm3MC6ExSnFKBWxGGwMiwrpsuKG7uZXDpW9STDPNccP4HxDvAurVrOEjTgRV9OyIprhaa&#10;Sita57c3xC8AfUxruEn5aFewid/2ECpAv73k1Oq7htyLveIUZLCtJwplofM6tqoxg6vvBuJO+X47&#10;Rm4O3ihxBiVgGsB7jCoYI7c7kLv2suE2P63kWMVegGkf4YThHPCkwsTbwgtBBVHut2OuvPwycU0G&#10;A2kug3LByXPJKCBuZtYod1NL8bYwBxn2pKncaeJN2K//0McdArXiDYEg1UEoC2wyPEncXgjS3vvz&#10;u0nCzE8LBT48HeJnoTtFhwtlQX8E6ilTo7/4pYsb47HKVwXNimuZLdmGfvUhzdr7QBGXNV88Sz1/&#10;roJRkiSwSR5d6Z7vFddeTWdvJIsFPWH//MffyeCsSFoTHnot7siNyoXBjzpg78rbqDroSXOb+Lq0&#10;VdgA4C84f7lsWKxft5ZSg7M3zWBmYwn9E+0H8iyFCnc17AtXXi4NtgmQDYt68oKfHKTnzIQM0aY0&#10;ccfOQDwrj2BOkhn2/e+Ap+OoYUSfnJqUgKaBF8wXz14QNoD2i9uEECXv/O7twlpotmbErUm0092J&#10;ipKEzrlhmzY9LqxFf98cbRLKggwSwoQKkNIUC3rS3APTJLHihiWJG4aKULXal2+6QUPQJGwCGAvz&#10;rrRYfPeO72hmzCRJJop7qlJ/dNsbv12L/XJ720CHptxKqvWsaOMfjNSVGu1W7Ue3ad++iSip0JBa&#10;VboyFvXM4XUGpoV577nfuOVmhqAUKsBln/1UbBM2aWgSKgA0BzI2m4tjk5PvOPutzEBnz1/JxJE7&#10;oj8N0Sa8ajJsIpkCdfa6yAVyPvzww8W+OfRkZv293ARxV2sDo6cHCk4bv5FeQjxUzY4BUxNCq4LY&#10;0BMi/8UvTu6lVi+qiQmjVPbX+977bmEDkEcnwkeoWm35ee8HySicIbTSASX9aWvXPCwBcdCdwsx2&#10;8JKxiSbT6ou7PucWKsD11w1HmzZv3oxN7mXe3KKwAWQXdkYrVACcmq1btjCbusH01YmfBRlj4Twk&#10;Tc9EjlYTwoTy52MNQE+UsSM35+g8I9ZH0qI+NrabPvHixiv3ROwZP9DZsPNvEhAHLyRq9q1gcPmP&#10;P1rF4FeVeTQUPyOi5uid5ZJvf9xeOc2CP1xGu/qLVwkbgDy7Rqha7bWLFro8S5dhpVI5JgER4Ajp&#10;48VykxWcJPeFYORmE0qhAlx/3UrNIFStdt+vf6XZrrzi88IGIB/NxgPTVv77B/VkRVwt1BmlUBZ6&#10;G+NdooD6Q3ZCOYMxSqGSQU+bof6/hHDkN914gzYxlfGxC6a0BuKm7DwtOmabGn2XTP1xJaT8C6j6&#10;9+dHBoceuBFH35P8Ubyr8kort5XPPfcf7dbSm14nbAB2CppgQmGCeKNMEEHu3rV7N/5Yhs2VpofX&#10;LVqgaZmKm1ph/VOXXiwBkXVuFxi5NUqoWu3ZZ+ufffYX6utoBPPThLJw+fmnzNOXoCSMDIFN7rfV&#10;ObdpKoTErSFCJUP2aIdnocKXJXin8yvKp4kbAao816hCnXlf/+BXJSABrjPN3bSKj79+yqPLXnFD&#10;aKiOnYinqCoKdgpeOcrinNC6KaD9glIoG0IG5VNPyUJHS2C4yWDfjvmmjHGIb6Zo1fwS4KyWoBQq&#10;AMVNE8pCSY8HuAuaUBZKXnH554Sy4IFFU8ETjAmJ2zX46MyBPB2EcjoENjnZYFUAznhbS8oQea8w&#10;4mZrmrj5gzsJVpdjQ2WpJy1FzZ5Zt0Ecxuu/eTpEHKtsDOHgZU9NgEqlJU4Qw/3ohsCEbRq8nJj5&#10;oo9+RFgH4NVBqEYjN0O8JvrThLLQ65kmLFA1H0uxCT5CWhSC/+EW8reHKnx4F0p6/tdcfRVDYO7I&#10;/de/boQ/zQuJAg508yY2mkEootqEuKuVKT66nS7EM7/zTglIRsLEJjGtfWeIaV14S+L/ZfXOTTqo&#10;XXYBTFj3zNlSWItiQW7DcYZQcXdH6chGHMqlN2haocJ4YtMmNNF+fvdPSbpLgWQUnHPTXygLHd7Y&#10;ShKHh7qS7sjKIydPf74ubpJHaX0Fnr+CjBoYJucmKpyU0xngUbGJbtw1ygUn9esmQTeU7sFjkzxM&#10;nX/329+460KJ4j71trOspCiyRCE2s1iRMs92LLSLxCtqZCnG6Z5hI2h32n3OD/xbqBSwZ9kF7AVu&#10;uiVMvC0Yok1qSppb4QRoFCpCReBmI5Mubnp6CfV1uWWoYuvibaFNnoGnoS6uFu71A1NV7R0fI8MQ&#10;LdW4SWfi4MGDECKbvEDYaxYt1OTKuyP36W+Rp4Doj4rWlYkXN/I2o0j4SEAqrHPi5UFLeX+IHslA&#10;3P9olZ01h6ef/qd2Qb07+mYdOXKYlz54cQ2APnH9WUFJi12lIlxPoSJgK93IpM65Y1ZLiCe3mq/5&#10;aKvrhjKabeXQta4bK7Bt27bRHyauFpdeLP81k86qP4CB2oQSV8JDf/7TqlUj3EQprgG2bN7sTu7p&#10;puGanAzMFTegvFZg7ucD8eL+wI8uDOsJyvPEZzaDVbsGCAfWrcmZd5wNljGEh578LlW9xfNGQN+5&#10;nYI6exMV8nTz8MzOHepAK/aGzrGH76++Uz3Xr1srbAQ4bcyJcp11g7h1L/RRxK6WKHAwOiKiLNjX&#10;BdA/GoJbZO6Frb+9/zdwBo86ebopTppbVP/R0VuFtWCIBjIPd02ebi7QetLcghvYb/rTPMIqHsEZ&#10;sa31pUDAZHZ2h1fNKGVixI132NiB1tfiqmafbg1FJViQXHbRjO4xfr/yesxMROI9Q0tkf9OD260p&#10;gFsznk1maxvp+Zvfe4bHiVSd+x5gexBx4yX+cOPPYsXtmvm/ZE2PlPY/r5rVa0wwyqPLTrvtLEzo&#10;Tx19KxRsvpFpWuN3R4lHhM5NId94a30Ib/KdJMfxhkDciR9J1hVWXnVmOfzfm1Jg3mAaSQ7tuNY/&#10;fvenSyPLFtf3aCx1CDdNXFqhuM++q4XbyhzHD0TcBw7uDwso3jr0FUYAbwgrH7jR2521FJWb4Z/6&#10;bnHineO4gIjbF41jdoyUOp07h2pl6sDBAzKfaWDWZ2TwDSNLzcykw3PcHC9EGHEfq0yGReP+gmtd&#10;Z5hDMKYLuPfx+8rJEvcO71U3ndqT/xJsjgiMuPmDO9F1ZXfMhoy6fC9sbgPifwmIlZD0Z5qHYCUw&#10;Rw6iBxpKGSPVtu3z/79td7DqoTtLq3B4oSMM325K/St/WC0xOXJY9NgnSVKkY20Ew7YEdB94x/CP&#10;x39XgQ2WO39LkOOFhFrt/znl8JeQgKsOAAAAAElFTkSuQmCCUEsDBBQABgAIAAAAIQAn113D4QAA&#10;AAoBAAAPAAAAZHJzL2Rvd25yZXYueG1sTI/BTsMwEETvSPyDtUjcWid1CCXEqaoKOFVItEiot228&#10;TaLGdhS7Sfr3uCc4rvZp5k2+mnTLBupdY42EeB4BI1Na1ZhKwvf+fbYE5jwaha01JOFKDlbF/V2O&#10;mbKj+aJh5ysWQozLUELtfZdx7sqaNLq57ciE38n2Gn04+4qrHscQrlu+iKKUa2xMaKixo01N5Xl3&#10;0RI+RhzXIn4btufT5nrYP33+bGOS8vFhWr8C8zT5Pxhu+kEdiuB0tBejHGslPIuXQEqYJakAdgNE&#10;koQxRwlikQIvcv5/QvELAAD//wMAUEsDBBQABgAIAAAAIQAs0fBh2AAAAK4CAAAZAAAAZHJzL19y&#10;ZWxzL2Uyb0RvYy54bWwucmVsc7ySwWrDMAyG74O9g9F9cZKWMUadXsag19E9gLAVx1ssG9st69vP&#10;MAYttNstR0no+z+ENtsvP4sjpewCK+iaFgSxDsaxVfC+f314ApELssE5MCk4UYbtcH+3eaMZS13K&#10;k4tZVApnBVMp8VnKrCfymJsQietkDMljqWWyMqL+REuyb9tHmc4ZMFwwxc4oSDuzArE/xZr8PzuM&#10;o9P0EvTBE5crEdL5ml2BmCwVBZ6Mw5/mqolsQV536Jdx6P9y6JZx6JqPSDcPsV5GYv17CHnxZcM3&#10;AAAA//8DAFBLAQItABQABgAIAAAAIQDQ4HPPFAEAAEcCAAATAAAAAAAAAAAAAAAAAAAAAABbQ29u&#10;dGVudF9UeXBlc10ueG1sUEsBAi0AFAAGAAgAAAAhADj9If/WAAAAlAEAAAsAAAAAAAAAAAAAAAAA&#10;RQEAAF9yZWxzLy5yZWxzUEsBAi0AFAAGAAgAAAAhAPqt45l0AwAAdg0AAA4AAAAAAAAAAAAAAAAA&#10;RAIAAGRycy9lMm9Eb2MueG1sUEsBAi0ACgAAAAAAAAAhAKqBAvldLwAAXS8AABUAAAAAAAAAAAAA&#10;AAAA5AUAAGRycy9tZWRpYS9pbWFnZTEuanBlZ1BLAQItAAoAAAAAAAAAIQA3/JrZ5DMAAOQzAAAU&#10;AAAAAAAAAAAAAAAAAHQ1AABkcnMvbWVkaWEvaW1hZ2UyLnBuZ1BLAQItAAoAAAAAAAAAIQBZFMgu&#10;KxsAACsbAAAUAAAAAAAAAAAAAAAAAIppAABkcnMvbWVkaWEvaW1hZ2UzLnBuZ1BLAQItAAoAAAAA&#10;AAAAIQCJYppJdBQAAHQUAAAUAAAAAAAAAAAAAAAAAOeEAABkcnMvbWVkaWEvaW1hZ2U0LnBuZ1BL&#10;AQItABQABgAIAAAAIQAn113D4QAAAAoBAAAPAAAAAAAAAAAAAAAAAI2ZAABkcnMvZG93bnJldi54&#10;bWxQSwECLQAUAAYACAAAACEALNHwYdgAAACuAgAAGQAAAAAAAAAAAAAAAACbmgAAZHJzL19yZWxz&#10;L2Uyb0RvYy54bWwucmVsc1BLBQYAAAAACQAJAEMCAACq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3;width:12773;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OxyAAAAOMAAAAPAAAAZHJzL2Rvd25yZXYueG1sRE/da8Iw&#10;EH8f+D+EE/Y206lVqUbZJ8whiFrw9WhubbG5lCSr3X+/CIM93u/7VpveNKIj52vLCh5HCQjiwuqa&#10;SwX56f1hAcIHZI2NZVLwQx4268HdCjNtr3yg7hhKEUPYZ6igCqHNpPRFRQb9yLbEkfuyzmCIpyul&#10;dniN4aaR4ySZSYM1x4YKW3qpqLgcv42CS/jc57tz+no4uel++tZtn3O5Vep+2D8tQQTqw7/4z/2h&#10;4/xJMhkv0nQ2h9tPEQC5/gUAAP//AwBQSwECLQAUAAYACAAAACEA2+H2y+4AAACFAQAAEwAAAAAA&#10;AAAAAAAAAAAAAAAAW0NvbnRlbnRfVHlwZXNdLnhtbFBLAQItABQABgAIAAAAIQBa9CxbvwAAABUB&#10;AAALAAAAAAAAAAAAAAAAAB8BAABfcmVscy8ucmVsc1BLAQItABQABgAIAAAAIQDTSiOxyAAAAOMA&#10;AAAPAAAAAAAAAAAAAAAAAAcCAABkcnMvZG93bnJldi54bWxQSwUGAAAAAAMAAwC3AAAA/AIAAAAA&#10;">
                <v:imagedata r:id="rId6" o:title="Imagen que contiene Texto&#10;&#10;Descripción generada automáticamente"/>
              </v:shape>
              <v:shape id="Imagen 1" o:spid="_x0000_s1028" type="#_x0000_t75" style="position:absolute;left:10774;top:139;width:9658;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yQAAAOIAAAAPAAAAZHJzL2Rvd25yZXYueG1sRI9NS8NA&#10;EIbvQv/DMgVvdqMJqY3dlqIIClJoq+BxyI5JNDsbd8c2/ffuQfD48n7xLNej69WRQuw8G7ieZaCI&#10;a287bgy8Hh6vbkFFQbbYeyYDZ4qwXk0ullhZf+IdHffSqDTCsUIDrchQaR3rlhzGmR+Ik/fhg0NJ&#10;MjTaBjylcdfrmywrtcOO00OLA923VH/tf5wBkvP85SFsy83b8Cnvh7HMn+nbmMvpuLkDJTTKf/iv&#10;/WQNLPIiz4tikSASUsIBvfoFAAD//wMAUEsBAi0AFAAGAAgAAAAhANvh9svuAAAAhQEAABMAAAAA&#10;AAAAAAAAAAAAAAAAAFtDb250ZW50X1R5cGVzXS54bWxQSwECLQAUAAYACAAAACEAWvQsW78AAAAV&#10;AQAACwAAAAAAAAAAAAAAAAAfAQAAX3JlbHMvLnJlbHNQSwECLQAUAAYACAAAACEA/kLC/8kAAADi&#10;AAAADwAAAAAAAAAAAAAAAAAHAgAAZHJzL2Rvd25yZXYueG1sUEsFBgAAAAADAAMAtwAAAP0CAAAA&#10;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VzyAAAAOMAAAAPAAAAZHJzL2Rvd25yZXYueG1sRE9fS8Mw&#10;EH8X/A7hBF/Epa04t7psjIHg62oVfDuas+lsLjWJbfXTG0Hw8X7/b7ObbS9G8qFzrCBfZCCIG6c7&#10;bhXUTw/XKxAhImvsHZOCLwqw256fbbDUbuIjjVVsRQrhUKICE+NQShkaQxbDwg3EiXtz3mJMp2+l&#10;9jilcNvLIsuW0mLHqcHgQAdDzXv1aRUcTV3tD991WF5N3fj64U8vz/lJqcuLeX8PItIc/8V/7ked&#10;5her25v1usjv4PenBIDc/gAAAP//AwBQSwECLQAUAAYACAAAACEA2+H2y+4AAACFAQAAEwAAAAAA&#10;AAAAAAAAAAAAAAAAW0NvbnRlbnRfVHlwZXNdLnhtbFBLAQItABQABgAIAAAAIQBa9CxbvwAAABUB&#10;AAALAAAAAAAAAAAAAAAAAB8BAABfcmVscy8ucmVsc1BLAQItABQABgAIAAAAIQAPqwVzyAAAAOMA&#10;AAAPAAAAAAAAAAAAAAAAAAcCAABkcnMvZG93bnJldi54bWxQSwUGAAAAAAMAAwC3AAAA/AIA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i3xgAAAOMAAAAPAAAAZHJzL2Rvd25yZXYueG1sRE9fa8Iw&#10;EH8X/A7hBF/GTC2zi51RnCLzdXYf4Nbc2rLmUppM67dfBMHH+/2/1WawrThT7xvHGuazBARx6UzD&#10;lYav4vCsQPiAbLB1TBqu5GGzHo9WmBt34U86n0IlYgj7HDXUIXS5lL6syaKfuY44cj+utxji2VfS&#10;9HiJ4baVaZJk0mLDsaHGjnY1lb+nP6th8d0OxTI7FB/Ld5OqfaCXRj1pPZ0M2zcQgYbwEN/dRxPn&#10;K5Wp1zRTC7j9FAGQ638AAAD//wMAUEsBAi0AFAAGAAgAAAAhANvh9svuAAAAhQEAABMAAAAAAAAA&#10;AAAAAAAAAAAAAFtDb250ZW50X1R5cGVzXS54bWxQSwECLQAUAAYACAAAACEAWvQsW78AAAAVAQAA&#10;CwAAAAAAAAAAAAAAAAAfAQAAX3JlbHMvLnJlbHNQSwECLQAUAAYACAAAACEA0BeYt8YAAADjAAAA&#10;DwAAAAAAAAAAAAAAAAAHAgAAZHJzL2Rvd25yZXYueG1sUEsFBgAAAAADAAMAtwAAAPoCAAAAAA==&#10;">
                <v:imagedata r:id="rId9" o:title="Imagen que contiene Texto&#10;&#10;Descripción generada automáticament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3695"/>
    <w:multiLevelType w:val="hybridMultilevel"/>
    <w:tmpl w:val="5538C608"/>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3"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2D3FC9"/>
    <w:multiLevelType w:val="hybridMultilevel"/>
    <w:tmpl w:val="9DB4A1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763FDF"/>
    <w:multiLevelType w:val="hybridMultilevel"/>
    <w:tmpl w:val="55A619EE"/>
    <w:lvl w:ilvl="0" w:tplc="3EA48080">
      <w:start w:val="1"/>
      <w:numFmt w:val="decimal"/>
      <w:lvlText w:val="%1."/>
      <w:lvlJc w:val="left"/>
      <w:pPr>
        <w:ind w:left="-491" w:hanging="360"/>
      </w:pPr>
      <w:rPr>
        <w:rFonts w:hint="default"/>
        <w:b/>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22"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B6F47"/>
    <w:multiLevelType w:val="hybridMultilevel"/>
    <w:tmpl w:val="6EF4FF6C"/>
    <w:lvl w:ilvl="0" w:tplc="3F62E8B8">
      <w:start w:val="2"/>
      <w:numFmt w:val="bullet"/>
      <w:lvlText w:val="-"/>
      <w:lvlJc w:val="left"/>
      <w:pPr>
        <w:ind w:left="-349" w:hanging="360"/>
      </w:pPr>
      <w:rPr>
        <w:rFonts w:ascii="Source Sans Pro" w:eastAsia="Times New Roman" w:hAnsi="Source Sans Pro" w:cs="Times New Roman"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6"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3"/>
  </w:num>
  <w:num w:numId="2" w16cid:durableId="787891353">
    <w:abstractNumId w:val="24"/>
  </w:num>
  <w:num w:numId="3" w16cid:durableId="97912761">
    <w:abstractNumId w:val="23"/>
  </w:num>
  <w:num w:numId="4" w16cid:durableId="545339539">
    <w:abstractNumId w:val="24"/>
  </w:num>
  <w:num w:numId="5" w16cid:durableId="1606577088">
    <w:abstractNumId w:val="14"/>
  </w:num>
  <w:num w:numId="6" w16cid:durableId="1265845201">
    <w:abstractNumId w:val="9"/>
  </w:num>
  <w:num w:numId="7" w16cid:durableId="88046555">
    <w:abstractNumId w:val="17"/>
  </w:num>
  <w:num w:numId="8" w16cid:durableId="1124812314">
    <w:abstractNumId w:val="35"/>
  </w:num>
  <w:num w:numId="9" w16cid:durableId="2039769866">
    <w:abstractNumId w:val="37"/>
  </w:num>
  <w:num w:numId="10" w16cid:durableId="1019623174">
    <w:abstractNumId w:val="1"/>
  </w:num>
  <w:num w:numId="11" w16cid:durableId="1642230644">
    <w:abstractNumId w:val="8"/>
  </w:num>
  <w:num w:numId="12" w16cid:durableId="1885674479">
    <w:abstractNumId w:val="34"/>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4"/>
  </w:num>
  <w:num w:numId="18" w16cid:durableId="1449662104">
    <w:abstractNumId w:val="39"/>
  </w:num>
  <w:num w:numId="19" w16cid:durableId="860438446">
    <w:abstractNumId w:val="38"/>
  </w:num>
  <w:num w:numId="20" w16cid:durableId="1836795022">
    <w:abstractNumId w:val="5"/>
  </w:num>
  <w:num w:numId="21" w16cid:durableId="427699737">
    <w:abstractNumId w:val="40"/>
  </w:num>
  <w:num w:numId="22" w16cid:durableId="1308628059">
    <w:abstractNumId w:val="7"/>
  </w:num>
  <w:num w:numId="23" w16cid:durableId="2078437719">
    <w:abstractNumId w:val="26"/>
  </w:num>
  <w:num w:numId="24" w16cid:durableId="589699695">
    <w:abstractNumId w:val="33"/>
  </w:num>
  <w:num w:numId="25" w16cid:durableId="1097214258">
    <w:abstractNumId w:val="36"/>
  </w:num>
  <w:num w:numId="26" w16cid:durableId="1153982047">
    <w:abstractNumId w:val="3"/>
  </w:num>
  <w:num w:numId="27" w16cid:durableId="1570769075">
    <w:abstractNumId w:val="20"/>
  </w:num>
  <w:num w:numId="28" w16cid:durableId="326832418">
    <w:abstractNumId w:val="16"/>
  </w:num>
  <w:num w:numId="29" w16cid:durableId="196940992">
    <w:abstractNumId w:val="22"/>
  </w:num>
  <w:num w:numId="30" w16cid:durableId="491720804">
    <w:abstractNumId w:val="18"/>
  </w:num>
  <w:num w:numId="31" w16cid:durableId="1777290605">
    <w:abstractNumId w:val="30"/>
  </w:num>
  <w:num w:numId="32" w16cid:durableId="960694108">
    <w:abstractNumId w:val="15"/>
  </w:num>
  <w:num w:numId="33" w16cid:durableId="220289412">
    <w:abstractNumId w:val="6"/>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398669928">
    <w:abstractNumId w:val="13"/>
  </w:num>
  <w:num w:numId="41" w16cid:durableId="1211065637">
    <w:abstractNumId w:val="2"/>
  </w:num>
  <w:num w:numId="42" w16cid:durableId="1829785669">
    <w:abstractNumId w:val="21"/>
  </w:num>
  <w:num w:numId="43" w16cid:durableId="3116408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0176"/>
    <w:rsid w:val="00005198"/>
    <w:rsid w:val="00005275"/>
    <w:rsid w:val="00006DA9"/>
    <w:rsid w:val="000107C3"/>
    <w:rsid w:val="00012FC2"/>
    <w:rsid w:val="00021C2C"/>
    <w:rsid w:val="00024314"/>
    <w:rsid w:val="00027953"/>
    <w:rsid w:val="00031E13"/>
    <w:rsid w:val="00035182"/>
    <w:rsid w:val="000540B0"/>
    <w:rsid w:val="000617E8"/>
    <w:rsid w:val="0006192B"/>
    <w:rsid w:val="000624DE"/>
    <w:rsid w:val="00063846"/>
    <w:rsid w:val="00063EBD"/>
    <w:rsid w:val="0006460A"/>
    <w:rsid w:val="0006539A"/>
    <w:rsid w:val="00065C54"/>
    <w:rsid w:val="00070454"/>
    <w:rsid w:val="0007239A"/>
    <w:rsid w:val="000779DB"/>
    <w:rsid w:val="000821C8"/>
    <w:rsid w:val="00082731"/>
    <w:rsid w:val="00085336"/>
    <w:rsid w:val="00085448"/>
    <w:rsid w:val="00090F47"/>
    <w:rsid w:val="000A44F1"/>
    <w:rsid w:val="000A7C48"/>
    <w:rsid w:val="000B4058"/>
    <w:rsid w:val="000B51AB"/>
    <w:rsid w:val="000B5916"/>
    <w:rsid w:val="000B75DD"/>
    <w:rsid w:val="000C0CAC"/>
    <w:rsid w:val="000C72DA"/>
    <w:rsid w:val="000D1C45"/>
    <w:rsid w:val="000D3045"/>
    <w:rsid w:val="000D4C5B"/>
    <w:rsid w:val="000D4D9B"/>
    <w:rsid w:val="000D7AB9"/>
    <w:rsid w:val="000E3B75"/>
    <w:rsid w:val="000F0881"/>
    <w:rsid w:val="000F17F3"/>
    <w:rsid w:val="001001DF"/>
    <w:rsid w:val="0010422D"/>
    <w:rsid w:val="00105C0C"/>
    <w:rsid w:val="00105E9D"/>
    <w:rsid w:val="00110387"/>
    <w:rsid w:val="0011473D"/>
    <w:rsid w:val="001212A9"/>
    <w:rsid w:val="001231E5"/>
    <w:rsid w:val="0012333B"/>
    <w:rsid w:val="00127DFC"/>
    <w:rsid w:val="001314DC"/>
    <w:rsid w:val="00131F4A"/>
    <w:rsid w:val="00132665"/>
    <w:rsid w:val="00135A64"/>
    <w:rsid w:val="001412F6"/>
    <w:rsid w:val="001531AD"/>
    <w:rsid w:val="00155B08"/>
    <w:rsid w:val="00162015"/>
    <w:rsid w:val="00165226"/>
    <w:rsid w:val="00166E8F"/>
    <w:rsid w:val="00167713"/>
    <w:rsid w:val="00180449"/>
    <w:rsid w:val="001808C9"/>
    <w:rsid w:val="00181163"/>
    <w:rsid w:val="00182DD7"/>
    <w:rsid w:val="00184FA7"/>
    <w:rsid w:val="00187B7F"/>
    <w:rsid w:val="001B0D7B"/>
    <w:rsid w:val="001B3099"/>
    <w:rsid w:val="001B3CC2"/>
    <w:rsid w:val="001B40CB"/>
    <w:rsid w:val="001B6EBE"/>
    <w:rsid w:val="001B763B"/>
    <w:rsid w:val="001C1B22"/>
    <w:rsid w:val="001D04D3"/>
    <w:rsid w:val="001D2816"/>
    <w:rsid w:val="001D3D39"/>
    <w:rsid w:val="001D4F0F"/>
    <w:rsid w:val="001E292B"/>
    <w:rsid w:val="00201114"/>
    <w:rsid w:val="00201E9E"/>
    <w:rsid w:val="00203AEE"/>
    <w:rsid w:val="00204B24"/>
    <w:rsid w:val="00205E4B"/>
    <w:rsid w:val="00211A11"/>
    <w:rsid w:val="00211C82"/>
    <w:rsid w:val="00212D78"/>
    <w:rsid w:val="00217353"/>
    <w:rsid w:val="002208E7"/>
    <w:rsid w:val="00222233"/>
    <w:rsid w:val="00222E7A"/>
    <w:rsid w:val="00224CE8"/>
    <w:rsid w:val="00225CE3"/>
    <w:rsid w:val="00235B19"/>
    <w:rsid w:val="002379FF"/>
    <w:rsid w:val="00244C59"/>
    <w:rsid w:val="0024504F"/>
    <w:rsid w:val="0025416C"/>
    <w:rsid w:val="00255A14"/>
    <w:rsid w:val="002564C2"/>
    <w:rsid w:val="0026097A"/>
    <w:rsid w:val="00261E65"/>
    <w:rsid w:val="0026265D"/>
    <w:rsid w:val="00263B23"/>
    <w:rsid w:val="0026678E"/>
    <w:rsid w:val="00273827"/>
    <w:rsid w:val="00281B1D"/>
    <w:rsid w:val="00284DC2"/>
    <w:rsid w:val="002922EA"/>
    <w:rsid w:val="002955CE"/>
    <w:rsid w:val="00295F94"/>
    <w:rsid w:val="002962ED"/>
    <w:rsid w:val="00297B2F"/>
    <w:rsid w:val="00297B68"/>
    <w:rsid w:val="002A4939"/>
    <w:rsid w:val="002A61A0"/>
    <w:rsid w:val="002A7984"/>
    <w:rsid w:val="002B75C3"/>
    <w:rsid w:val="002C3935"/>
    <w:rsid w:val="002D66E4"/>
    <w:rsid w:val="002F11FB"/>
    <w:rsid w:val="002F3DBC"/>
    <w:rsid w:val="002F562A"/>
    <w:rsid w:val="00305C47"/>
    <w:rsid w:val="003110F5"/>
    <w:rsid w:val="00311C95"/>
    <w:rsid w:val="00312C50"/>
    <w:rsid w:val="003177D9"/>
    <w:rsid w:val="003227BA"/>
    <w:rsid w:val="00325DAD"/>
    <w:rsid w:val="00325DEB"/>
    <w:rsid w:val="00326B14"/>
    <w:rsid w:val="00331CE9"/>
    <w:rsid w:val="00336CDA"/>
    <w:rsid w:val="00337CA0"/>
    <w:rsid w:val="00342F31"/>
    <w:rsid w:val="003454FC"/>
    <w:rsid w:val="003459BB"/>
    <w:rsid w:val="00357B3A"/>
    <w:rsid w:val="0036010B"/>
    <w:rsid w:val="00360E1D"/>
    <w:rsid w:val="0036344E"/>
    <w:rsid w:val="0037294B"/>
    <w:rsid w:val="00374557"/>
    <w:rsid w:val="00382D7C"/>
    <w:rsid w:val="003832E4"/>
    <w:rsid w:val="00387F14"/>
    <w:rsid w:val="0039239A"/>
    <w:rsid w:val="00393A26"/>
    <w:rsid w:val="003957F3"/>
    <w:rsid w:val="00396575"/>
    <w:rsid w:val="00396887"/>
    <w:rsid w:val="003A68BB"/>
    <w:rsid w:val="003B03BE"/>
    <w:rsid w:val="003B33EC"/>
    <w:rsid w:val="003B5CD4"/>
    <w:rsid w:val="003C0202"/>
    <w:rsid w:val="003C7DE5"/>
    <w:rsid w:val="003D0898"/>
    <w:rsid w:val="003D145C"/>
    <w:rsid w:val="003E0E02"/>
    <w:rsid w:val="003E198F"/>
    <w:rsid w:val="003E1DD7"/>
    <w:rsid w:val="003E7BDB"/>
    <w:rsid w:val="003F7349"/>
    <w:rsid w:val="003F77BF"/>
    <w:rsid w:val="00401CF6"/>
    <w:rsid w:val="00402B55"/>
    <w:rsid w:val="00411399"/>
    <w:rsid w:val="00413461"/>
    <w:rsid w:val="00423428"/>
    <w:rsid w:val="004325A8"/>
    <w:rsid w:val="00432A09"/>
    <w:rsid w:val="00432DB5"/>
    <w:rsid w:val="004331D6"/>
    <w:rsid w:val="00437418"/>
    <w:rsid w:val="00441427"/>
    <w:rsid w:val="00441810"/>
    <w:rsid w:val="004448CB"/>
    <w:rsid w:val="0045024F"/>
    <w:rsid w:val="00451090"/>
    <w:rsid w:val="00451D84"/>
    <w:rsid w:val="00454FFD"/>
    <w:rsid w:val="00470230"/>
    <w:rsid w:val="00473A42"/>
    <w:rsid w:val="00473BBE"/>
    <w:rsid w:val="00476462"/>
    <w:rsid w:val="00477E80"/>
    <w:rsid w:val="0048175A"/>
    <w:rsid w:val="00483931"/>
    <w:rsid w:val="004844FA"/>
    <w:rsid w:val="0048477B"/>
    <w:rsid w:val="00486CD5"/>
    <w:rsid w:val="00487524"/>
    <w:rsid w:val="00494F28"/>
    <w:rsid w:val="00496491"/>
    <w:rsid w:val="004A3CA3"/>
    <w:rsid w:val="004A3DFA"/>
    <w:rsid w:val="004A4906"/>
    <w:rsid w:val="004A6104"/>
    <w:rsid w:val="004B08E8"/>
    <w:rsid w:val="004B08FF"/>
    <w:rsid w:val="004C0854"/>
    <w:rsid w:val="004C1D5F"/>
    <w:rsid w:val="004C1E7E"/>
    <w:rsid w:val="004C2430"/>
    <w:rsid w:val="004C3332"/>
    <w:rsid w:val="004C4A08"/>
    <w:rsid w:val="004C4F3B"/>
    <w:rsid w:val="004C500C"/>
    <w:rsid w:val="004C6D3B"/>
    <w:rsid w:val="004D0061"/>
    <w:rsid w:val="004D048C"/>
    <w:rsid w:val="004D0C96"/>
    <w:rsid w:val="004D1C33"/>
    <w:rsid w:val="004D5634"/>
    <w:rsid w:val="004D6021"/>
    <w:rsid w:val="004D6EC0"/>
    <w:rsid w:val="004E2D9D"/>
    <w:rsid w:val="004E64EA"/>
    <w:rsid w:val="004E682F"/>
    <w:rsid w:val="004F1770"/>
    <w:rsid w:val="004F4BC0"/>
    <w:rsid w:val="004F757C"/>
    <w:rsid w:val="0050269F"/>
    <w:rsid w:val="00503103"/>
    <w:rsid w:val="00504CE4"/>
    <w:rsid w:val="005074E0"/>
    <w:rsid w:val="00521B89"/>
    <w:rsid w:val="005255A5"/>
    <w:rsid w:val="00526D07"/>
    <w:rsid w:val="00531AB2"/>
    <w:rsid w:val="00534031"/>
    <w:rsid w:val="00537E28"/>
    <w:rsid w:val="00542676"/>
    <w:rsid w:val="005452D4"/>
    <w:rsid w:val="00545647"/>
    <w:rsid w:val="00554FB5"/>
    <w:rsid w:val="0056366B"/>
    <w:rsid w:val="00563EFB"/>
    <w:rsid w:val="005675E4"/>
    <w:rsid w:val="00567E59"/>
    <w:rsid w:val="00570EE9"/>
    <w:rsid w:val="00577FB3"/>
    <w:rsid w:val="0058044A"/>
    <w:rsid w:val="0058285B"/>
    <w:rsid w:val="00591CD4"/>
    <w:rsid w:val="005925C9"/>
    <w:rsid w:val="005938AA"/>
    <w:rsid w:val="00593D84"/>
    <w:rsid w:val="005A3BE2"/>
    <w:rsid w:val="005A7956"/>
    <w:rsid w:val="005B0FFB"/>
    <w:rsid w:val="005B42C1"/>
    <w:rsid w:val="005C2F2A"/>
    <w:rsid w:val="005C30FA"/>
    <w:rsid w:val="005C41C6"/>
    <w:rsid w:val="005C64E0"/>
    <w:rsid w:val="005D341C"/>
    <w:rsid w:val="005D4C1C"/>
    <w:rsid w:val="005D5461"/>
    <w:rsid w:val="005D5969"/>
    <w:rsid w:val="005E1982"/>
    <w:rsid w:val="005E39E9"/>
    <w:rsid w:val="005E7A5B"/>
    <w:rsid w:val="005F378C"/>
    <w:rsid w:val="005F3D62"/>
    <w:rsid w:val="005F4850"/>
    <w:rsid w:val="005F6046"/>
    <w:rsid w:val="005F63FB"/>
    <w:rsid w:val="005F71F8"/>
    <w:rsid w:val="00610D40"/>
    <w:rsid w:val="0061109A"/>
    <w:rsid w:val="0061499D"/>
    <w:rsid w:val="00620936"/>
    <w:rsid w:val="00623CA2"/>
    <w:rsid w:val="00626526"/>
    <w:rsid w:val="006311BE"/>
    <w:rsid w:val="00635D54"/>
    <w:rsid w:val="00641110"/>
    <w:rsid w:val="0064215F"/>
    <w:rsid w:val="00644157"/>
    <w:rsid w:val="00647438"/>
    <w:rsid w:val="00650BFC"/>
    <w:rsid w:val="00650C6B"/>
    <w:rsid w:val="006538B3"/>
    <w:rsid w:val="00657B61"/>
    <w:rsid w:val="006607C5"/>
    <w:rsid w:val="00660E5F"/>
    <w:rsid w:val="006634C9"/>
    <w:rsid w:val="00663CD1"/>
    <w:rsid w:val="0067502A"/>
    <w:rsid w:val="00681AB6"/>
    <w:rsid w:val="006835E8"/>
    <w:rsid w:val="0068471C"/>
    <w:rsid w:val="00684D02"/>
    <w:rsid w:val="00687253"/>
    <w:rsid w:val="00692DD6"/>
    <w:rsid w:val="00696E13"/>
    <w:rsid w:val="0069765B"/>
    <w:rsid w:val="006A21C2"/>
    <w:rsid w:val="006A28D7"/>
    <w:rsid w:val="006A7A2F"/>
    <w:rsid w:val="006B10B1"/>
    <w:rsid w:val="006B69EB"/>
    <w:rsid w:val="006B7185"/>
    <w:rsid w:val="006C11B4"/>
    <w:rsid w:val="006C62D2"/>
    <w:rsid w:val="006C6A8E"/>
    <w:rsid w:val="006D14A3"/>
    <w:rsid w:val="006D2D43"/>
    <w:rsid w:val="006D4105"/>
    <w:rsid w:val="006D42CF"/>
    <w:rsid w:val="006D5E31"/>
    <w:rsid w:val="006D6002"/>
    <w:rsid w:val="006E167C"/>
    <w:rsid w:val="006E66D7"/>
    <w:rsid w:val="006E737E"/>
    <w:rsid w:val="006E776B"/>
    <w:rsid w:val="006F05F4"/>
    <w:rsid w:val="006F061C"/>
    <w:rsid w:val="006F2556"/>
    <w:rsid w:val="006F4E68"/>
    <w:rsid w:val="006F698D"/>
    <w:rsid w:val="006F7CBD"/>
    <w:rsid w:val="007006ED"/>
    <w:rsid w:val="007013A0"/>
    <w:rsid w:val="00701964"/>
    <w:rsid w:val="00701ED5"/>
    <w:rsid w:val="007025A6"/>
    <w:rsid w:val="0070450C"/>
    <w:rsid w:val="0071548D"/>
    <w:rsid w:val="00722D56"/>
    <w:rsid w:val="00724022"/>
    <w:rsid w:val="00726881"/>
    <w:rsid w:val="007268B2"/>
    <w:rsid w:val="0073241D"/>
    <w:rsid w:val="00733B33"/>
    <w:rsid w:val="00734D1B"/>
    <w:rsid w:val="00740399"/>
    <w:rsid w:val="00741F5E"/>
    <w:rsid w:val="007423D1"/>
    <w:rsid w:val="007521E3"/>
    <w:rsid w:val="00756E8E"/>
    <w:rsid w:val="00763816"/>
    <w:rsid w:val="00765D4D"/>
    <w:rsid w:val="00770722"/>
    <w:rsid w:val="00775B6C"/>
    <w:rsid w:val="007823E1"/>
    <w:rsid w:val="0078285C"/>
    <w:rsid w:val="00785E76"/>
    <w:rsid w:val="0078714A"/>
    <w:rsid w:val="00787D3D"/>
    <w:rsid w:val="00791184"/>
    <w:rsid w:val="00792CD7"/>
    <w:rsid w:val="007946AD"/>
    <w:rsid w:val="00795689"/>
    <w:rsid w:val="00795A9E"/>
    <w:rsid w:val="007A64C8"/>
    <w:rsid w:val="007B21EA"/>
    <w:rsid w:val="007B4599"/>
    <w:rsid w:val="007B5310"/>
    <w:rsid w:val="007B63E1"/>
    <w:rsid w:val="007B6721"/>
    <w:rsid w:val="007C618D"/>
    <w:rsid w:val="007C65DC"/>
    <w:rsid w:val="007C6BC6"/>
    <w:rsid w:val="007C7FC8"/>
    <w:rsid w:val="007D0115"/>
    <w:rsid w:val="007D1E86"/>
    <w:rsid w:val="007D20F1"/>
    <w:rsid w:val="007E089C"/>
    <w:rsid w:val="007E0D3B"/>
    <w:rsid w:val="007E2C89"/>
    <w:rsid w:val="007E3DCE"/>
    <w:rsid w:val="007F1440"/>
    <w:rsid w:val="007F532A"/>
    <w:rsid w:val="007F74FD"/>
    <w:rsid w:val="007F7637"/>
    <w:rsid w:val="00800F1F"/>
    <w:rsid w:val="00802CB9"/>
    <w:rsid w:val="00805858"/>
    <w:rsid w:val="0080600B"/>
    <w:rsid w:val="0080670E"/>
    <w:rsid w:val="00807F3B"/>
    <w:rsid w:val="008103FD"/>
    <w:rsid w:val="00812179"/>
    <w:rsid w:val="00812411"/>
    <w:rsid w:val="008137E1"/>
    <w:rsid w:val="0082247D"/>
    <w:rsid w:val="00822A7E"/>
    <w:rsid w:val="00825078"/>
    <w:rsid w:val="008260A7"/>
    <w:rsid w:val="00827B43"/>
    <w:rsid w:val="008330D5"/>
    <w:rsid w:val="00835BA4"/>
    <w:rsid w:val="00835DD1"/>
    <w:rsid w:val="0084116B"/>
    <w:rsid w:val="008420FA"/>
    <w:rsid w:val="008435DE"/>
    <w:rsid w:val="00843BB0"/>
    <w:rsid w:val="00850F99"/>
    <w:rsid w:val="00854231"/>
    <w:rsid w:val="008550FB"/>
    <w:rsid w:val="008633F0"/>
    <w:rsid w:val="00866B08"/>
    <w:rsid w:val="00866C42"/>
    <w:rsid w:val="008706E4"/>
    <w:rsid w:val="00871365"/>
    <w:rsid w:val="00871B9D"/>
    <w:rsid w:val="00872436"/>
    <w:rsid w:val="00882FE4"/>
    <w:rsid w:val="0088404D"/>
    <w:rsid w:val="00886919"/>
    <w:rsid w:val="00893C27"/>
    <w:rsid w:val="00895CCC"/>
    <w:rsid w:val="00896807"/>
    <w:rsid w:val="008974C6"/>
    <w:rsid w:val="008A1335"/>
    <w:rsid w:val="008A1C58"/>
    <w:rsid w:val="008A22F7"/>
    <w:rsid w:val="008A24C9"/>
    <w:rsid w:val="008A7ACC"/>
    <w:rsid w:val="008B24E7"/>
    <w:rsid w:val="008B62A0"/>
    <w:rsid w:val="008B7B34"/>
    <w:rsid w:val="008B7DDE"/>
    <w:rsid w:val="008C3ADE"/>
    <w:rsid w:val="008C4482"/>
    <w:rsid w:val="008D1023"/>
    <w:rsid w:val="008D1D1E"/>
    <w:rsid w:val="008D2AE4"/>
    <w:rsid w:val="008D5090"/>
    <w:rsid w:val="008D7410"/>
    <w:rsid w:val="008E48C2"/>
    <w:rsid w:val="008E65BE"/>
    <w:rsid w:val="008E7D64"/>
    <w:rsid w:val="008F1B1A"/>
    <w:rsid w:val="008F4D93"/>
    <w:rsid w:val="008F63AF"/>
    <w:rsid w:val="00902C56"/>
    <w:rsid w:val="009041F6"/>
    <w:rsid w:val="00911623"/>
    <w:rsid w:val="00913D32"/>
    <w:rsid w:val="00915AF7"/>
    <w:rsid w:val="00917DA7"/>
    <w:rsid w:val="00922642"/>
    <w:rsid w:val="00923AD6"/>
    <w:rsid w:val="00923C6F"/>
    <w:rsid w:val="0093222F"/>
    <w:rsid w:val="00936069"/>
    <w:rsid w:val="00936AEB"/>
    <w:rsid w:val="00937877"/>
    <w:rsid w:val="00942922"/>
    <w:rsid w:val="00946306"/>
    <w:rsid w:val="009471E7"/>
    <w:rsid w:val="00953BEF"/>
    <w:rsid w:val="00961831"/>
    <w:rsid w:val="00963F9B"/>
    <w:rsid w:val="00966606"/>
    <w:rsid w:val="0096671B"/>
    <w:rsid w:val="0096711A"/>
    <w:rsid w:val="00967242"/>
    <w:rsid w:val="00970554"/>
    <w:rsid w:val="00970777"/>
    <w:rsid w:val="00970861"/>
    <w:rsid w:val="00971D75"/>
    <w:rsid w:val="00972D2B"/>
    <w:rsid w:val="0097399C"/>
    <w:rsid w:val="00975C2C"/>
    <w:rsid w:val="0097674F"/>
    <w:rsid w:val="0098218D"/>
    <w:rsid w:val="0098410E"/>
    <w:rsid w:val="00986AE8"/>
    <w:rsid w:val="0099067C"/>
    <w:rsid w:val="00991ABE"/>
    <w:rsid w:val="009967AF"/>
    <w:rsid w:val="009A0306"/>
    <w:rsid w:val="009A19DB"/>
    <w:rsid w:val="009A2FDF"/>
    <w:rsid w:val="009A757F"/>
    <w:rsid w:val="009B170A"/>
    <w:rsid w:val="009B4377"/>
    <w:rsid w:val="009C0958"/>
    <w:rsid w:val="009C3FBB"/>
    <w:rsid w:val="009C5D06"/>
    <w:rsid w:val="009D370C"/>
    <w:rsid w:val="009D3A40"/>
    <w:rsid w:val="009D646D"/>
    <w:rsid w:val="009D669D"/>
    <w:rsid w:val="009D66F5"/>
    <w:rsid w:val="009E0E81"/>
    <w:rsid w:val="009E0F72"/>
    <w:rsid w:val="009E3E7A"/>
    <w:rsid w:val="009E424B"/>
    <w:rsid w:val="009F3B55"/>
    <w:rsid w:val="009F62F5"/>
    <w:rsid w:val="00A0088A"/>
    <w:rsid w:val="00A009DA"/>
    <w:rsid w:val="00A011CD"/>
    <w:rsid w:val="00A01F89"/>
    <w:rsid w:val="00A0336A"/>
    <w:rsid w:val="00A07AB8"/>
    <w:rsid w:val="00A12138"/>
    <w:rsid w:val="00A148DA"/>
    <w:rsid w:val="00A15F43"/>
    <w:rsid w:val="00A31D3A"/>
    <w:rsid w:val="00A33390"/>
    <w:rsid w:val="00A36547"/>
    <w:rsid w:val="00A416FD"/>
    <w:rsid w:val="00A4699D"/>
    <w:rsid w:val="00A47328"/>
    <w:rsid w:val="00A50642"/>
    <w:rsid w:val="00A534EE"/>
    <w:rsid w:val="00A541A7"/>
    <w:rsid w:val="00A60915"/>
    <w:rsid w:val="00A631C2"/>
    <w:rsid w:val="00A63FAF"/>
    <w:rsid w:val="00A65329"/>
    <w:rsid w:val="00A6770B"/>
    <w:rsid w:val="00A71529"/>
    <w:rsid w:val="00A72006"/>
    <w:rsid w:val="00A811B8"/>
    <w:rsid w:val="00A87388"/>
    <w:rsid w:val="00A946C7"/>
    <w:rsid w:val="00A94A5B"/>
    <w:rsid w:val="00AA1644"/>
    <w:rsid w:val="00AA3241"/>
    <w:rsid w:val="00AA4280"/>
    <w:rsid w:val="00AB6459"/>
    <w:rsid w:val="00AB7482"/>
    <w:rsid w:val="00AB7D36"/>
    <w:rsid w:val="00AC0BE8"/>
    <w:rsid w:val="00AC3792"/>
    <w:rsid w:val="00AC4898"/>
    <w:rsid w:val="00AC6BE6"/>
    <w:rsid w:val="00AD0355"/>
    <w:rsid w:val="00AD40B1"/>
    <w:rsid w:val="00AD6F33"/>
    <w:rsid w:val="00AE0DDA"/>
    <w:rsid w:val="00AE1554"/>
    <w:rsid w:val="00AF23EC"/>
    <w:rsid w:val="00AF3C23"/>
    <w:rsid w:val="00AF7968"/>
    <w:rsid w:val="00B01322"/>
    <w:rsid w:val="00B03042"/>
    <w:rsid w:val="00B03E88"/>
    <w:rsid w:val="00B07BEB"/>
    <w:rsid w:val="00B07D93"/>
    <w:rsid w:val="00B1055E"/>
    <w:rsid w:val="00B1219F"/>
    <w:rsid w:val="00B123FB"/>
    <w:rsid w:val="00B14867"/>
    <w:rsid w:val="00B173C6"/>
    <w:rsid w:val="00B211FE"/>
    <w:rsid w:val="00B230FA"/>
    <w:rsid w:val="00B30983"/>
    <w:rsid w:val="00B34506"/>
    <w:rsid w:val="00B3480D"/>
    <w:rsid w:val="00B3513F"/>
    <w:rsid w:val="00B41401"/>
    <w:rsid w:val="00B45D2B"/>
    <w:rsid w:val="00B46ED6"/>
    <w:rsid w:val="00B55FAD"/>
    <w:rsid w:val="00B624EB"/>
    <w:rsid w:val="00B63E23"/>
    <w:rsid w:val="00B67A53"/>
    <w:rsid w:val="00B70982"/>
    <w:rsid w:val="00B74DA0"/>
    <w:rsid w:val="00B76AF3"/>
    <w:rsid w:val="00B77A65"/>
    <w:rsid w:val="00B853FF"/>
    <w:rsid w:val="00B919E5"/>
    <w:rsid w:val="00B93B59"/>
    <w:rsid w:val="00BA51C3"/>
    <w:rsid w:val="00BA5B45"/>
    <w:rsid w:val="00BA661C"/>
    <w:rsid w:val="00BA66F0"/>
    <w:rsid w:val="00BB0066"/>
    <w:rsid w:val="00BB5F0D"/>
    <w:rsid w:val="00BB6523"/>
    <w:rsid w:val="00BC0A89"/>
    <w:rsid w:val="00BC0CCB"/>
    <w:rsid w:val="00BC14D7"/>
    <w:rsid w:val="00BC45E8"/>
    <w:rsid w:val="00BC75A0"/>
    <w:rsid w:val="00BD3ECC"/>
    <w:rsid w:val="00BD75E7"/>
    <w:rsid w:val="00BE20DA"/>
    <w:rsid w:val="00BE2FCD"/>
    <w:rsid w:val="00BE3C36"/>
    <w:rsid w:val="00BE453A"/>
    <w:rsid w:val="00C047BB"/>
    <w:rsid w:val="00C070CB"/>
    <w:rsid w:val="00C107C3"/>
    <w:rsid w:val="00C136BF"/>
    <w:rsid w:val="00C14B68"/>
    <w:rsid w:val="00C161A4"/>
    <w:rsid w:val="00C210AF"/>
    <w:rsid w:val="00C21A48"/>
    <w:rsid w:val="00C21B3C"/>
    <w:rsid w:val="00C25A26"/>
    <w:rsid w:val="00C36B15"/>
    <w:rsid w:val="00C42865"/>
    <w:rsid w:val="00C42BEF"/>
    <w:rsid w:val="00C51B1D"/>
    <w:rsid w:val="00C523BF"/>
    <w:rsid w:val="00C5597A"/>
    <w:rsid w:val="00C57BF2"/>
    <w:rsid w:val="00C57D4D"/>
    <w:rsid w:val="00C67C54"/>
    <w:rsid w:val="00C71E2F"/>
    <w:rsid w:val="00C75B83"/>
    <w:rsid w:val="00C77B0C"/>
    <w:rsid w:val="00C8200C"/>
    <w:rsid w:val="00C8632D"/>
    <w:rsid w:val="00C95729"/>
    <w:rsid w:val="00C96F53"/>
    <w:rsid w:val="00C974CF"/>
    <w:rsid w:val="00CA0708"/>
    <w:rsid w:val="00CA38CB"/>
    <w:rsid w:val="00CA39A1"/>
    <w:rsid w:val="00CA3A3D"/>
    <w:rsid w:val="00CA3EA3"/>
    <w:rsid w:val="00CB1656"/>
    <w:rsid w:val="00CB548A"/>
    <w:rsid w:val="00CC016C"/>
    <w:rsid w:val="00CC14C7"/>
    <w:rsid w:val="00CC3CBF"/>
    <w:rsid w:val="00CC4CB6"/>
    <w:rsid w:val="00CC582A"/>
    <w:rsid w:val="00CC7190"/>
    <w:rsid w:val="00CC7D93"/>
    <w:rsid w:val="00CD56D8"/>
    <w:rsid w:val="00CD5A54"/>
    <w:rsid w:val="00CD6CCF"/>
    <w:rsid w:val="00CE0681"/>
    <w:rsid w:val="00CE4199"/>
    <w:rsid w:val="00CE5602"/>
    <w:rsid w:val="00CE70ED"/>
    <w:rsid w:val="00CF20A9"/>
    <w:rsid w:val="00CF2D74"/>
    <w:rsid w:val="00CF38AD"/>
    <w:rsid w:val="00CF6B5A"/>
    <w:rsid w:val="00CF6D0E"/>
    <w:rsid w:val="00D031C4"/>
    <w:rsid w:val="00D06CC1"/>
    <w:rsid w:val="00D07F00"/>
    <w:rsid w:val="00D1107D"/>
    <w:rsid w:val="00D12802"/>
    <w:rsid w:val="00D1426A"/>
    <w:rsid w:val="00D14485"/>
    <w:rsid w:val="00D164A4"/>
    <w:rsid w:val="00D26EBA"/>
    <w:rsid w:val="00D352E3"/>
    <w:rsid w:val="00D41D48"/>
    <w:rsid w:val="00D4292B"/>
    <w:rsid w:val="00D4528D"/>
    <w:rsid w:val="00D45F42"/>
    <w:rsid w:val="00D475CC"/>
    <w:rsid w:val="00D50094"/>
    <w:rsid w:val="00D504BC"/>
    <w:rsid w:val="00D509E2"/>
    <w:rsid w:val="00D51F94"/>
    <w:rsid w:val="00D52424"/>
    <w:rsid w:val="00D629D9"/>
    <w:rsid w:val="00D64098"/>
    <w:rsid w:val="00D64659"/>
    <w:rsid w:val="00D66C10"/>
    <w:rsid w:val="00D70AAE"/>
    <w:rsid w:val="00D717FE"/>
    <w:rsid w:val="00D722B1"/>
    <w:rsid w:val="00D73FD4"/>
    <w:rsid w:val="00D76C19"/>
    <w:rsid w:val="00D77A89"/>
    <w:rsid w:val="00D81786"/>
    <w:rsid w:val="00D8178B"/>
    <w:rsid w:val="00D831AA"/>
    <w:rsid w:val="00D83577"/>
    <w:rsid w:val="00D85F18"/>
    <w:rsid w:val="00D975F9"/>
    <w:rsid w:val="00DA331A"/>
    <w:rsid w:val="00DA3325"/>
    <w:rsid w:val="00DA385E"/>
    <w:rsid w:val="00DA6589"/>
    <w:rsid w:val="00DB16EC"/>
    <w:rsid w:val="00DB3039"/>
    <w:rsid w:val="00DB4B4A"/>
    <w:rsid w:val="00DC5710"/>
    <w:rsid w:val="00DD024A"/>
    <w:rsid w:val="00DD0BCE"/>
    <w:rsid w:val="00DD3CB0"/>
    <w:rsid w:val="00DD462E"/>
    <w:rsid w:val="00DD6D30"/>
    <w:rsid w:val="00DE1246"/>
    <w:rsid w:val="00DE262D"/>
    <w:rsid w:val="00DE524B"/>
    <w:rsid w:val="00DE6616"/>
    <w:rsid w:val="00DE6F8A"/>
    <w:rsid w:val="00DE7B4F"/>
    <w:rsid w:val="00DF591B"/>
    <w:rsid w:val="00E04D3E"/>
    <w:rsid w:val="00E1113A"/>
    <w:rsid w:val="00E135EB"/>
    <w:rsid w:val="00E15E50"/>
    <w:rsid w:val="00E15FBC"/>
    <w:rsid w:val="00E169D1"/>
    <w:rsid w:val="00E2155C"/>
    <w:rsid w:val="00E2494C"/>
    <w:rsid w:val="00E24F15"/>
    <w:rsid w:val="00E254AA"/>
    <w:rsid w:val="00E26AAC"/>
    <w:rsid w:val="00E26FA1"/>
    <w:rsid w:val="00E300B2"/>
    <w:rsid w:val="00E33C7F"/>
    <w:rsid w:val="00E37B85"/>
    <w:rsid w:val="00E466C8"/>
    <w:rsid w:val="00E50A99"/>
    <w:rsid w:val="00E54B13"/>
    <w:rsid w:val="00E627F6"/>
    <w:rsid w:val="00E71622"/>
    <w:rsid w:val="00E72982"/>
    <w:rsid w:val="00E75D92"/>
    <w:rsid w:val="00E765CC"/>
    <w:rsid w:val="00E777A6"/>
    <w:rsid w:val="00E856D1"/>
    <w:rsid w:val="00E9104D"/>
    <w:rsid w:val="00E92EAA"/>
    <w:rsid w:val="00E93083"/>
    <w:rsid w:val="00E9651C"/>
    <w:rsid w:val="00EA530F"/>
    <w:rsid w:val="00EB0CD7"/>
    <w:rsid w:val="00EB120A"/>
    <w:rsid w:val="00EB34D0"/>
    <w:rsid w:val="00EB5752"/>
    <w:rsid w:val="00EC1209"/>
    <w:rsid w:val="00EC1944"/>
    <w:rsid w:val="00EC4D4C"/>
    <w:rsid w:val="00EC5786"/>
    <w:rsid w:val="00ED0D99"/>
    <w:rsid w:val="00EE3BB5"/>
    <w:rsid w:val="00EF0226"/>
    <w:rsid w:val="00EF1AC6"/>
    <w:rsid w:val="00EF4527"/>
    <w:rsid w:val="00EF62E3"/>
    <w:rsid w:val="00F0627C"/>
    <w:rsid w:val="00F06AED"/>
    <w:rsid w:val="00F17382"/>
    <w:rsid w:val="00F2511A"/>
    <w:rsid w:val="00F265C5"/>
    <w:rsid w:val="00F26871"/>
    <w:rsid w:val="00F3137A"/>
    <w:rsid w:val="00F32546"/>
    <w:rsid w:val="00F35724"/>
    <w:rsid w:val="00F37C50"/>
    <w:rsid w:val="00F4162F"/>
    <w:rsid w:val="00F503D4"/>
    <w:rsid w:val="00F51BCA"/>
    <w:rsid w:val="00F552A4"/>
    <w:rsid w:val="00F55A8A"/>
    <w:rsid w:val="00F55C41"/>
    <w:rsid w:val="00F60BC9"/>
    <w:rsid w:val="00F626AC"/>
    <w:rsid w:val="00F6555C"/>
    <w:rsid w:val="00F67E5F"/>
    <w:rsid w:val="00F702BA"/>
    <w:rsid w:val="00F73E5E"/>
    <w:rsid w:val="00F7446C"/>
    <w:rsid w:val="00F84830"/>
    <w:rsid w:val="00F9185A"/>
    <w:rsid w:val="00F93E5A"/>
    <w:rsid w:val="00FA1614"/>
    <w:rsid w:val="00FA29A0"/>
    <w:rsid w:val="00FA615A"/>
    <w:rsid w:val="00FA64D8"/>
    <w:rsid w:val="00FA7203"/>
    <w:rsid w:val="00FB4821"/>
    <w:rsid w:val="00FB5E72"/>
    <w:rsid w:val="00FB706C"/>
    <w:rsid w:val="00FC06F5"/>
    <w:rsid w:val="00FC0E2A"/>
    <w:rsid w:val="00FC118D"/>
    <w:rsid w:val="00FC2D74"/>
    <w:rsid w:val="00FC31DC"/>
    <w:rsid w:val="00FC4186"/>
    <w:rsid w:val="00FC661F"/>
    <w:rsid w:val="00FC6E11"/>
    <w:rsid w:val="00FE35B8"/>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paragraph" w:styleId="Textoindependiente3">
    <w:name w:val="Body Text 3"/>
    <w:basedOn w:val="Normal"/>
    <w:link w:val="Textoindependiente3Car"/>
    <w:rsid w:val="00131F4A"/>
    <w:pPr>
      <w:suppressAutoHyphens/>
      <w:autoSpaceDN w:val="0"/>
      <w:spacing w:after="0" w:line="240" w:lineRule="auto"/>
      <w:ind w:left="0"/>
      <w:textAlignment w:val="baseline"/>
    </w:pPr>
    <w:rPr>
      <w:rFonts w:ascii="Times New Roman" w:eastAsia="Times New Roman" w:hAnsi="Times New Roman"/>
      <w:b/>
      <w:bCs/>
      <w:kern w:val="3"/>
      <w:szCs w:val="20"/>
      <w:lang w:eastAsia="zh-CN"/>
    </w:rPr>
  </w:style>
  <w:style w:type="character" w:customStyle="1" w:styleId="Textoindependiente3Car">
    <w:name w:val="Texto independiente 3 Car"/>
    <w:basedOn w:val="Fuentedeprrafopredeter"/>
    <w:link w:val="Textoindependiente3"/>
    <w:rsid w:val="00131F4A"/>
    <w:rPr>
      <w:rFonts w:ascii="Times New Roman" w:eastAsia="Times New Roman" w:hAnsi="Times New Roman" w:cs="Times New Roman"/>
      <w:b/>
      <w:bCs/>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cuenca-minera.es" TargetMode="External"/><Relationship Id="rId4" Type="http://schemas.openxmlformats.org/officeDocument/2006/relationships/settings" Target="settings.xml"/><Relationship Id="rId9" Type="http://schemas.openxmlformats.org/officeDocument/2006/relationships/hyperlink" Target="mailto:dgiica.cagpds@juntadeandaluci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2954</Words>
  <Characters>16249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Torres</dc:creator>
  <cp:lastModifiedBy>Pedro Primo Castilla</cp:lastModifiedBy>
  <cp:revision>27</cp:revision>
  <cp:lastPrinted>2026-02-16T11:02:00Z</cp:lastPrinted>
  <dcterms:created xsi:type="dcterms:W3CDTF">2026-04-21T10:39:00Z</dcterms:created>
  <dcterms:modified xsi:type="dcterms:W3CDTF">2026-04-22T09:06:00Z</dcterms:modified>
</cp:coreProperties>
</file>